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27EC" w:rsidRDefault="006E27EC">
      <w:pPr>
        <w:rPr>
          <w:sz w:val="32"/>
          <w:szCs w:val="32"/>
        </w:rPr>
      </w:pPr>
      <w:bookmarkStart w:id="0" w:name="_GoBack"/>
      <w:bookmarkEnd w:id="0"/>
    </w:p>
    <w:p w:rsidR="006E27EC" w:rsidRDefault="00237DCF">
      <w:pPr>
        <w:ind w:left="2124" w:firstLine="707"/>
        <w:rPr>
          <w:sz w:val="32"/>
          <w:szCs w:val="32"/>
        </w:rPr>
      </w:pPr>
      <w:r>
        <w:rPr>
          <w:sz w:val="32"/>
          <w:szCs w:val="32"/>
        </w:rPr>
        <w:t>Együttműködési megállapodás</w:t>
      </w:r>
    </w:p>
    <w:p w:rsidR="006E27EC" w:rsidRDefault="006E27EC">
      <w:pPr>
        <w:jc w:val="center"/>
        <w:rPr>
          <w:sz w:val="32"/>
          <w:szCs w:val="32"/>
        </w:rPr>
      </w:pP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>Jelen együttműködési megállapodás az alábbi felek között jön létre:</w:t>
      </w: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 xml:space="preserve">Szervezet neve: </w:t>
      </w:r>
      <w:r>
        <w:rPr>
          <w:b/>
          <w:sz w:val="24"/>
          <w:szCs w:val="24"/>
        </w:rPr>
        <w:t>Iskolakertekért Alapítvány (Alapítvány)</w:t>
      </w:r>
      <w:r w:rsidR="00327DD2"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33655</wp:posOffset>
            </wp:positionH>
            <wp:positionV relativeFrom="paragraph">
              <wp:posOffset>18415</wp:posOffset>
            </wp:positionV>
            <wp:extent cx="990600" cy="1405890"/>
            <wp:effectExtent l="0" t="0" r="0" b="0"/>
            <wp:wrapSquare wrapText="bothSides"/>
            <wp:docPr id="2" name="image1.jpg" descr="C:\Users\Papp László\Documents\ALAPÍTVÁNY\ALAPÍTVÁNY HIVATALOS\Logók\iskolakertekert_logo_fehéralapra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Papp László\Documents\ALAPÍTVÁNY\ALAPÍTVÁNY HIVATALOS\Logók\iskolakertekert_logo_fehéralapra (1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1405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>Székhelye: 1172 Budapest, Petri u. 2.</w:t>
      </w: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>Adószáma: 18646504-1-42</w:t>
      </w: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>Nyilvántartási száma: 0101-0012030</w:t>
      </w: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>Képviselő neve: Pauliczky Nóra</w:t>
      </w:r>
    </w:p>
    <w:p w:rsidR="006E27EC" w:rsidRDefault="006E27EC">
      <w:pPr>
        <w:rPr>
          <w:sz w:val="24"/>
          <w:szCs w:val="24"/>
        </w:rPr>
      </w:pP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>Intézmény (Együttműködő partner) neve:</w:t>
      </w: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>Címe:</w:t>
      </w: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>Fenntartója:</w:t>
      </w: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 xml:space="preserve">azonosítója </w:t>
      </w:r>
      <w:r>
        <w:rPr>
          <w:sz w:val="24"/>
          <w:szCs w:val="24"/>
          <w:highlight w:val="yellow"/>
        </w:rPr>
        <w:t>[ha van, egyébként e sor törlendő]</w:t>
      </w:r>
      <w:r>
        <w:rPr>
          <w:sz w:val="24"/>
          <w:szCs w:val="24"/>
        </w:rPr>
        <w:t>:</w:t>
      </w: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>Képviselője:</w:t>
      </w:r>
    </w:p>
    <w:p w:rsidR="006E27EC" w:rsidRDefault="006E27EC">
      <w:pPr>
        <w:rPr>
          <w:sz w:val="24"/>
          <w:szCs w:val="24"/>
        </w:rPr>
      </w:pPr>
    </w:p>
    <w:p w:rsidR="006E27EC" w:rsidRDefault="0023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tabs>
          <w:tab w:val="left" w:pos="426"/>
        </w:tabs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Együttműködő partner a közösen megfogalmazott értékek és célok mentén szakmai együttműködést alakít ki az Iskolakertekért Alapítvánnyal.</w:t>
      </w:r>
    </w:p>
    <w:p w:rsidR="006E27EC" w:rsidRDefault="00237DC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A közösen elfogadott értékek: </w:t>
      </w:r>
    </w:p>
    <w:p w:rsidR="006E27EC" w:rsidRDefault="00237DCF">
      <w:pPr>
        <w:jc w:val="both"/>
        <w:rPr>
          <w:sz w:val="24"/>
          <w:szCs w:val="24"/>
        </w:rPr>
      </w:pPr>
      <w:r>
        <w:rPr>
          <w:sz w:val="24"/>
          <w:szCs w:val="24"/>
        </w:rPr>
        <w:t>A kert élmény, kikapcsolódás, felfedezés, örömet nyújtó közeg gyerekek és pedagógusok számára egyaránt. A gyermekeket nyitottabbá teszi a természetre, annak éves ritmusára, hatásainak befogadására, működésének megértésére.</w:t>
      </w:r>
    </w:p>
    <w:p w:rsidR="006E27EC" w:rsidRDefault="00237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kertben végzett tevékenység összetettségénél fogva is kiváló lehetőség a személyiség harmonikus fejlesztésére: a tanultak gyakorlatban történő előhívására, a kísérletre, a kooperálásra, új esztétikai élmények és érzékelések megtapasztalására, a gyermekek kertészeti alapoktatására, ökológiai folyamatok </w:t>
      </w:r>
      <w:r w:rsidRPr="00237DCF">
        <w:rPr>
          <w:sz w:val="24"/>
          <w:szCs w:val="24"/>
        </w:rPr>
        <w:t>szemléltetésé</w:t>
      </w:r>
      <w:r>
        <w:rPr>
          <w:sz w:val="24"/>
          <w:szCs w:val="24"/>
        </w:rPr>
        <w:t>n keresztül alapvető környezet- és természetvédelmi szükségszerűségek felismertetésére, az egészséges és környezetbarát élelmiszer valamint a tudatos fogyasztási szokások népszerűsítésére.</w:t>
      </w:r>
    </w:p>
    <w:p w:rsidR="006E27EC" w:rsidRDefault="00237DCF">
      <w:pPr>
        <w:jc w:val="both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Mindezekért közös célunk: </w:t>
      </w:r>
    </w:p>
    <w:p w:rsidR="006E27EC" w:rsidRDefault="00237DC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kihasználni az iskolakertben rejlő pedagógiai lehetőségeket, ösztönözni a gyermekek iskolakerti </w:t>
      </w:r>
      <w:r w:rsidRPr="00237DCF">
        <w:rPr>
          <w:sz w:val="24"/>
          <w:szCs w:val="24"/>
        </w:rPr>
        <w:t>tevékenységközpontú és valóságalapú tanítását</w:t>
      </w:r>
      <w:r>
        <w:rPr>
          <w:sz w:val="24"/>
          <w:szCs w:val="24"/>
        </w:rPr>
        <w:t xml:space="preserve">;  </w:t>
      </w:r>
    </w:p>
    <w:p w:rsidR="006E27EC" w:rsidRDefault="00237DC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az iskolakertet, mint a környezeti nevelés, fenntarthatóságra nevelés gyakorlóterepét működtetni, bemutatni természeti környezetünket, mint életünk alapját;</w:t>
      </w:r>
    </w:p>
    <w:p w:rsidR="006E27EC" w:rsidRDefault="00237DC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a közösen végzett tevékenységek által megmutatni az együttműködés szükségességét és hatékonyságát, a generációkon átívelő tudás fontosságát, a munka becsületét;</w:t>
      </w:r>
    </w:p>
    <w:p w:rsidR="006E27EC" w:rsidRDefault="00237DCF">
      <w:pPr>
        <w:numPr>
          <w:ilvl w:val="0"/>
          <w:numId w:val="2"/>
        </w:num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népszerűsíteni az ökológiai gazdálkodás szemléletét és módszereit alkalmazó iskolai kertészkedést, mint a természetet és az emberi kultúrát szervesen összekapcsoló tevékenységet. </w:t>
      </w:r>
    </w:p>
    <w:p w:rsidR="006E27EC" w:rsidRDefault="006E27EC">
      <w:pPr>
        <w:pBdr>
          <w:top w:val="nil"/>
          <w:left w:val="nil"/>
          <w:bottom w:val="nil"/>
          <w:right w:val="nil"/>
          <w:between w:val="nil"/>
        </w:pBdr>
        <w:spacing w:after="0"/>
        <w:ind w:left="720"/>
        <w:jc w:val="both"/>
        <w:rPr>
          <w:sz w:val="24"/>
          <w:szCs w:val="24"/>
        </w:rPr>
      </w:pPr>
    </w:p>
    <w:p w:rsidR="006E27EC" w:rsidRDefault="006E27E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jc w:val="both"/>
        <w:rPr>
          <w:color w:val="000000"/>
          <w:sz w:val="24"/>
          <w:szCs w:val="24"/>
        </w:rPr>
      </w:pPr>
    </w:p>
    <w:p w:rsidR="006E27EC" w:rsidRPr="00237DCF" w:rsidRDefault="0023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Együttműködő partner elfogadja, hogy iskolakertnek azt a (több részterületből összeadódó vagy egybefüggő; szabadföld, magaságyás vagy konténer) területet tekintjük, melyet valamely gyermekközösség (többségében óvodai, iskolai) rendszeres és értelmező tevékenységgel gondoz és azt az </w:t>
      </w:r>
      <w:r w:rsidRPr="00237DCF">
        <w:rPr>
          <w:b/>
          <w:sz w:val="24"/>
          <w:szCs w:val="24"/>
        </w:rPr>
        <w:t>oktatás-nevelés szolgálatába állítja. A rendszeres tevékenység biztosításához minimum 20 m2-es iskolakerti terület szükséges; speciális indok esetében ettől el lehet térni.</w:t>
      </w:r>
    </w:p>
    <w:p w:rsidR="006E27EC" w:rsidRDefault="006E27EC">
      <w:pPr>
        <w:pBdr>
          <w:top w:val="nil"/>
          <w:left w:val="nil"/>
          <w:bottom w:val="nil"/>
          <w:right w:val="nil"/>
          <w:between w:val="nil"/>
        </w:pBdr>
        <w:spacing w:after="0"/>
        <w:ind w:left="360" w:hanging="720"/>
        <w:jc w:val="both"/>
        <w:rPr>
          <w:color w:val="000000"/>
          <w:sz w:val="24"/>
          <w:szCs w:val="24"/>
        </w:rPr>
      </w:pPr>
    </w:p>
    <w:p w:rsidR="006E27EC" w:rsidRDefault="0023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Jelen együttműködési megállapodással Együttműködő partner belép (illetve tagságát megerősíti) az Iskolakertekért Alapítvány által koordinált Iskolakert-hálózatba.</w:t>
      </w:r>
    </w:p>
    <w:p w:rsidR="006E27EC" w:rsidRDefault="006E27EC">
      <w:pPr>
        <w:pBdr>
          <w:top w:val="nil"/>
          <w:left w:val="nil"/>
          <w:bottom w:val="nil"/>
          <w:right w:val="nil"/>
          <w:between w:val="nil"/>
        </w:pBdr>
        <w:spacing w:after="0"/>
        <w:ind w:left="720" w:hanging="720"/>
        <w:rPr>
          <w:b/>
          <w:color w:val="000000"/>
          <w:sz w:val="24"/>
          <w:szCs w:val="24"/>
        </w:rPr>
      </w:pPr>
    </w:p>
    <w:p w:rsidR="006E27EC" w:rsidRDefault="006E27EC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color w:val="000000"/>
          <w:sz w:val="24"/>
          <w:szCs w:val="24"/>
        </w:rPr>
      </w:pPr>
    </w:p>
    <w:p w:rsidR="006E27EC" w:rsidRDefault="0023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Iskolakert-hálózatba való belépés ingyenes és az 5. pontban meghatározott kötelezettségekkel jár.</w:t>
      </w:r>
    </w:p>
    <w:p w:rsidR="006E27EC" w:rsidRDefault="006E27EC">
      <w:pPr>
        <w:pBdr>
          <w:top w:val="nil"/>
          <w:left w:val="nil"/>
          <w:bottom w:val="nil"/>
          <w:right w:val="nil"/>
          <w:between w:val="nil"/>
        </w:pBdr>
        <w:spacing w:after="0"/>
        <w:ind w:left="426" w:hanging="720"/>
        <w:jc w:val="both"/>
        <w:rPr>
          <w:b/>
          <w:color w:val="000000"/>
          <w:sz w:val="24"/>
          <w:szCs w:val="24"/>
        </w:rPr>
      </w:pPr>
    </w:p>
    <w:p w:rsidR="006E27EC" w:rsidRDefault="0023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Együttműködő partner, mint Iskolakert-hálózati tag vállalja, hogy:</w:t>
      </w:r>
    </w:p>
    <w:p w:rsidR="006E27EC" w:rsidRPr="00237DCF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hozzájárul adatainak kezeléséhez az Alapítvány </w:t>
      </w:r>
      <w:r w:rsidRPr="00237DCF">
        <w:rPr>
          <w:sz w:val="24"/>
          <w:szCs w:val="24"/>
        </w:rPr>
        <w:t>elfogadott Adatvédelmi Szabályzatának megfelelően;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kétévente eleget tesz az Alapítvány adatszolgáltató felkérésének, a kapcsolattartó személyben bekövetkező esetleges változást 15 napon belül bejelenti az Alapítvány felé, aki frissíti azt adatbázisában, hálózati levelezőlistájában;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iskolakert működését nyomon követi és lehetőségei szerint támogatja működési feltételeit (személyi, anyagi);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iskolakert működtetésére éves programot ír;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iskolakerti munkák és tevékenységek számára kommunikációs felületet biztosít honlapján vagy egyéb kommunikáció felületén.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legalább évente </w:t>
      </w:r>
      <w:r w:rsidRPr="00237DCF">
        <w:rPr>
          <w:sz w:val="24"/>
          <w:szCs w:val="24"/>
        </w:rPr>
        <w:t>egy alkalommal engedélyezi az iskolakert irányítójának és/vagy a munkacsoport</w:t>
      </w:r>
      <w:r>
        <w:rPr>
          <w:color w:val="000000"/>
          <w:sz w:val="24"/>
          <w:szCs w:val="24"/>
        </w:rPr>
        <w:t xml:space="preserve"> képviselőjének részvételét iskolakert szakmai műhelyprogramon vagy az évente megrendezésre kerülő ingyenes országos Iskolakert-hálózati találkozón.</w:t>
      </w:r>
    </w:p>
    <w:p w:rsidR="006E27EC" w:rsidRDefault="006E27EC">
      <w:pPr>
        <w:pBdr>
          <w:top w:val="nil"/>
          <w:left w:val="nil"/>
          <w:bottom w:val="nil"/>
          <w:right w:val="nil"/>
          <w:between w:val="nil"/>
        </w:pBdr>
        <w:spacing w:after="0"/>
        <w:ind w:left="1140" w:hanging="720"/>
        <w:jc w:val="both"/>
        <w:rPr>
          <w:color w:val="000000"/>
          <w:sz w:val="24"/>
          <w:szCs w:val="24"/>
        </w:rPr>
      </w:pPr>
    </w:p>
    <w:p w:rsidR="006E27EC" w:rsidRDefault="00237DCF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ind w:left="426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Az együttműködés részeként az Iskolakertekért Alapítvány, az általa koordinált Iskolakert-hálózaton keresztül az alábbi szolgáltatásokat nyújtja Együttműködő partner részére: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hírlevelein és honlapján keresztül az iskolakert működtetésével kapcsolatos szakmai anyagokat, aktuális információkat;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megjelenő iskolakerti kiadványainak elektronikus változatát ingyenesen rendelkezésre bocsátja;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megyei szintű nyitott iskolakert-műhelynapokat szervez, melyeken Együttműködő partner delegált képviselőinek ingyenes megjelenést biztosít;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évente megrendezett országos Iskolakert-hálózati találkozóra ingyenes megjelenést biztosít;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lehetőséged az Alapítvány által kiírt pályázatokon való részvételre;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az Alapítványhoz beérkező, iskolakerti célú növények, eszközök, szolgáltatások ingyenes felajánlását közvetíti;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kedvezményt közvetít iskolakert működtetéséhez szükséges eszközök vásárlásához (pl. 20% kedvezményt biztosító OÁZIS-kártya);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lehetőséget kínál iskolakerti vonatkozású szakmai anyagok közös elkészítésére;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lehetőséget biztosít az Alapítvány országos nézettségű honlapján és FB oldalán, hírlevelében való bemutatkozásra, saját és közérdekű hírek megosztására;</w:t>
      </w:r>
    </w:p>
    <w:p w:rsidR="006E27EC" w:rsidRDefault="00237DCF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közös érdekképviseletet biztosít az iskolakertben felmerülő problémák megoldásának keresésében a megfelelő fórumokon.</w:t>
      </w:r>
    </w:p>
    <w:p w:rsidR="006E27EC" w:rsidRDefault="00237DC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</w:p>
    <w:p w:rsidR="006E27EC" w:rsidRDefault="00237DCF">
      <w:pPr>
        <w:pBdr>
          <w:top w:val="nil"/>
          <w:left w:val="nil"/>
          <w:bottom w:val="nil"/>
          <w:right w:val="nil"/>
          <w:between w:val="nil"/>
        </w:pBdr>
        <w:ind w:left="720" w:hanging="72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…………………………………………………, 2019 ………………………………………………………..</w:t>
      </w:r>
    </w:p>
    <w:p w:rsidR="006E27EC" w:rsidRDefault="006E27EC">
      <w:pPr>
        <w:jc w:val="both"/>
        <w:rPr>
          <w:sz w:val="24"/>
          <w:szCs w:val="24"/>
        </w:rPr>
      </w:pPr>
    </w:p>
    <w:p w:rsidR="006E27EC" w:rsidRDefault="00237DCF">
      <w:pPr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                    ________________________________</w:t>
      </w:r>
    </w:p>
    <w:p w:rsidR="006E27EC" w:rsidRDefault="00237DCF">
      <w:pPr>
        <w:ind w:firstLine="708"/>
        <w:jc w:val="both"/>
        <w:rPr>
          <w:sz w:val="24"/>
          <w:szCs w:val="24"/>
        </w:rPr>
      </w:pPr>
      <w:bookmarkStart w:id="1" w:name="_gjdgxs" w:colFirst="0" w:colLast="0"/>
      <w:bookmarkEnd w:id="1"/>
      <w:r>
        <w:rPr>
          <w:sz w:val="24"/>
          <w:szCs w:val="24"/>
        </w:rPr>
        <w:t>Iskolakertekért Alapítvány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Intézményvezető/Iskolakert-vezető</w:t>
      </w:r>
    </w:p>
    <w:p w:rsidR="006E27EC" w:rsidRDefault="006E27EC">
      <w:pPr>
        <w:ind w:firstLine="708"/>
        <w:jc w:val="both"/>
        <w:rPr>
          <w:sz w:val="24"/>
          <w:szCs w:val="24"/>
        </w:rPr>
      </w:pPr>
    </w:p>
    <w:p w:rsidR="006E27EC" w:rsidRDefault="00237DCF">
      <w:pPr>
        <w:rPr>
          <w:sz w:val="24"/>
          <w:szCs w:val="24"/>
        </w:rPr>
      </w:pPr>
      <w:r>
        <w:rPr>
          <w:sz w:val="24"/>
          <w:szCs w:val="24"/>
        </w:rPr>
        <w:t>A fenti együttműködési megállapodást támogatom: _________________________________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Pr="00237DCF">
        <w:rPr>
          <w:sz w:val="24"/>
          <w:szCs w:val="24"/>
          <w:highlight w:val="yellow"/>
        </w:rPr>
        <w:t xml:space="preserve">[Fenntartó/iskolaszék/stb. – </w:t>
      </w:r>
      <w:r w:rsidR="009D56D0">
        <w:rPr>
          <w:sz w:val="24"/>
          <w:szCs w:val="24"/>
          <w:highlight w:val="yellow"/>
        </w:rPr>
        <w:br/>
        <w:t xml:space="preserve">                                                                                    </w:t>
      </w:r>
      <w:r w:rsidRPr="00237DCF">
        <w:rPr>
          <w:sz w:val="24"/>
          <w:szCs w:val="24"/>
          <w:highlight w:val="yellow"/>
        </w:rPr>
        <w:t xml:space="preserve">a </w:t>
      </w:r>
      <w:r w:rsidR="009D56D0">
        <w:rPr>
          <w:sz w:val="24"/>
          <w:szCs w:val="24"/>
          <w:highlight w:val="yellow"/>
        </w:rPr>
        <w:t xml:space="preserve">                   </w:t>
      </w:r>
      <w:r w:rsidRPr="00237DCF">
        <w:rPr>
          <w:sz w:val="24"/>
          <w:szCs w:val="24"/>
          <w:highlight w:val="yellow"/>
        </w:rPr>
        <w:t>megfelelőt írja ide!]</w:t>
      </w:r>
      <w:r>
        <w:rPr>
          <w:sz w:val="24"/>
          <w:szCs w:val="24"/>
        </w:rPr>
        <w:t xml:space="preserve"> képviselője</w:t>
      </w:r>
    </w:p>
    <w:p w:rsidR="006E27EC" w:rsidRPr="00237DCF" w:rsidRDefault="00237DC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</w:t>
      </w:r>
      <w:r w:rsidRPr="00237DCF">
        <w:rPr>
          <w:sz w:val="24"/>
          <w:szCs w:val="24"/>
        </w:rPr>
        <w:t xml:space="preserve">  </w:t>
      </w:r>
      <w:r w:rsidRPr="00237DCF">
        <w:rPr>
          <w:sz w:val="24"/>
          <w:szCs w:val="24"/>
          <w:highlight w:val="yellow"/>
        </w:rPr>
        <w:t xml:space="preserve">[amennyiben szükséges </w:t>
      </w:r>
      <w:r w:rsidR="009D56D0">
        <w:rPr>
          <w:sz w:val="24"/>
          <w:szCs w:val="24"/>
          <w:highlight w:val="yellow"/>
        </w:rPr>
        <w:t xml:space="preserve">támogató aláírás </w:t>
      </w:r>
      <w:r w:rsidRPr="00237DCF">
        <w:rPr>
          <w:sz w:val="24"/>
          <w:szCs w:val="24"/>
          <w:highlight w:val="yellow"/>
        </w:rPr>
        <w:t xml:space="preserve">az intézményvezető aláírásához, egyébként </w:t>
      </w:r>
      <w:r w:rsidR="009D56D0">
        <w:rPr>
          <w:sz w:val="24"/>
          <w:szCs w:val="24"/>
          <w:highlight w:val="yellow"/>
        </w:rPr>
        <w:t xml:space="preserve">ez a támogatói aláírásos sor </w:t>
      </w:r>
      <w:r w:rsidRPr="00237DCF">
        <w:rPr>
          <w:sz w:val="24"/>
          <w:szCs w:val="24"/>
          <w:highlight w:val="yellow"/>
        </w:rPr>
        <w:t>törlendő]</w:t>
      </w:r>
    </w:p>
    <w:sectPr w:rsidR="006E27EC" w:rsidRPr="00237DCF">
      <w:pgSz w:w="11906" w:h="16838"/>
      <w:pgMar w:top="1417" w:right="1417" w:bottom="1417" w:left="1417" w:header="708" w:footer="708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16403A"/>
    <w:multiLevelType w:val="multilevel"/>
    <w:tmpl w:val="87B00962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lvlText w:val="%1.%2."/>
      <w:lvlJc w:val="left"/>
      <w:pPr>
        <w:ind w:left="1140" w:hanging="420"/>
      </w:pPr>
    </w:lvl>
    <w:lvl w:ilvl="2">
      <w:start w:val="1"/>
      <w:numFmt w:val="decimal"/>
      <w:lvlText w:val="%1.%2.%3."/>
      <w:lvlJc w:val="left"/>
      <w:pPr>
        <w:ind w:left="1800" w:hanging="720"/>
      </w:pPr>
    </w:lvl>
    <w:lvl w:ilvl="3">
      <w:start w:val="1"/>
      <w:numFmt w:val="decimal"/>
      <w:lvlText w:val="%1.%2.%3.%4."/>
      <w:lvlJc w:val="left"/>
      <w:pPr>
        <w:ind w:left="2160" w:hanging="720"/>
      </w:pPr>
    </w:lvl>
    <w:lvl w:ilvl="4">
      <w:start w:val="1"/>
      <w:numFmt w:val="decimal"/>
      <w:lvlText w:val="%1.%2.%3.%4.%5."/>
      <w:lvlJc w:val="left"/>
      <w:pPr>
        <w:ind w:left="2880" w:hanging="1080"/>
      </w:pPr>
    </w:lvl>
    <w:lvl w:ilvl="5">
      <w:start w:val="1"/>
      <w:numFmt w:val="decimal"/>
      <w:lvlText w:val="%1.%2.%3.%4.%5.%6."/>
      <w:lvlJc w:val="left"/>
      <w:pPr>
        <w:ind w:left="3240" w:hanging="1080"/>
      </w:pPr>
    </w:lvl>
    <w:lvl w:ilvl="6">
      <w:start w:val="1"/>
      <w:numFmt w:val="decimal"/>
      <w:lvlText w:val="%1.%2.%3.%4.%5.%6.%7."/>
      <w:lvlJc w:val="left"/>
      <w:pPr>
        <w:ind w:left="3960" w:hanging="1440"/>
      </w:pPr>
    </w:lvl>
    <w:lvl w:ilvl="7">
      <w:start w:val="1"/>
      <w:numFmt w:val="decimal"/>
      <w:lvlText w:val="%1.%2.%3.%4.%5.%6.%7.%8."/>
      <w:lvlJc w:val="left"/>
      <w:pPr>
        <w:ind w:left="4320" w:hanging="1440"/>
      </w:pPr>
    </w:lvl>
    <w:lvl w:ilvl="8">
      <w:start w:val="1"/>
      <w:numFmt w:val="decimal"/>
      <w:lvlText w:val="%1.%2.%3.%4.%5.%6.%7.%8.%9."/>
      <w:lvlJc w:val="left"/>
      <w:pPr>
        <w:ind w:left="5040" w:hanging="1800"/>
      </w:pPr>
    </w:lvl>
  </w:abstractNum>
  <w:abstractNum w:abstractNumId="1" w15:restartNumberingAfterBreak="0">
    <w:nsid w:val="3CF2455B"/>
    <w:multiLevelType w:val="multilevel"/>
    <w:tmpl w:val="CD28328C"/>
    <w:lvl w:ilvl="0">
      <w:start w:val="2018"/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7EC"/>
    <w:rsid w:val="00237DCF"/>
    <w:rsid w:val="00327DD2"/>
    <w:rsid w:val="006E27EC"/>
    <w:rsid w:val="008F0F3F"/>
    <w:rsid w:val="009D56D0"/>
    <w:rsid w:val="00A735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97C92D6-65A5-49FB-BD08-500DA022E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pPr>
      <w:spacing w:after="160" w:line="259" w:lineRule="auto"/>
    </w:pPr>
    <w:rPr>
      <w:sz w:val="22"/>
      <w:szCs w:val="22"/>
    </w:rPr>
  </w:style>
  <w:style w:type="paragraph" w:styleId="Cmsor1">
    <w:name w:val="heading 1"/>
    <w:basedOn w:val="Norml"/>
    <w:next w:val="Norm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Cmsor2">
    <w:name w:val="heading 2"/>
    <w:basedOn w:val="Norml"/>
    <w:next w:val="Norm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Cmsor3">
    <w:name w:val="heading 3"/>
    <w:basedOn w:val="Norml"/>
    <w:next w:val="Norm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Cmsor4">
    <w:name w:val="heading 4"/>
    <w:basedOn w:val="Norml"/>
    <w:next w:val="Norm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Cmsor5">
    <w:name w:val="heading 5"/>
    <w:basedOn w:val="Norml"/>
    <w:next w:val="Norml"/>
    <w:pPr>
      <w:keepNext/>
      <w:keepLines/>
      <w:spacing w:before="220" w:after="40"/>
      <w:outlineLvl w:val="4"/>
    </w:pPr>
    <w:rPr>
      <w:b/>
    </w:rPr>
  </w:style>
  <w:style w:type="paragraph" w:styleId="Cmsor6">
    <w:name w:val="heading 6"/>
    <w:basedOn w:val="Norml"/>
    <w:next w:val="Norm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customStyle="1" w:styleId="TableNormal">
    <w:name w:val="Table Normal"/>
    <w:pPr>
      <w:spacing w:after="160" w:line="259" w:lineRule="auto"/>
    </w:pPr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Cm">
    <w:name w:val="Title"/>
    <w:basedOn w:val="Norml"/>
    <w:next w:val="Norml"/>
    <w:pPr>
      <w:keepNext/>
      <w:keepLines/>
      <w:spacing w:before="480" w:after="120"/>
    </w:pPr>
    <w:rPr>
      <w:b/>
      <w:sz w:val="72"/>
      <w:szCs w:val="72"/>
    </w:rPr>
  </w:style>
  <w:style w:type="paragraph" w:styleId="Alcm">
    <w:name w:val="Subtitle"/>
    <w:basedOn w:val="Norml"/>
    <w:next w:val="Norm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4814</Characters>
  <Application>Microsoft Office Word</Application>
  <DocSecurity>0</DocSecurity>
  <Lines>40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 Andris</dc:creator>
  <cp:keywords/>
  <cp:lastModifiedBy>András Albert dr. Halbritter</cp:lastModifiedBy>
  <cp:revision>2</cp:revision>
  <dcterms:created xsi:type="dcterms:W3CDTF">2019-06-13T21:45:00Z</dcterms:created>
  <dcterms:modified xsi:type="dcterms:W3CDTF">2019-06-13T21:45:00Z</dcterms:modified>
</cp:coreProperties>
</file>