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D39" w:rsidRDefault="00625D39" w:rsidP="00625D39">
      <w:pPr>
        <w:rPr>
          <w:rFonts w:ascii="Times New Roman" w:hAnsi="Times New Roman" w:cs="Times New Roman"/>
          <w:color w:val="833C0B" w:themeColor="accent2" w:themeShade="80"/>
          <w:sz w:val="28"/>
          <w:szCs w:val="24"/>
        </w:rPr>
      </w:pPr>
    </w:p>
    <w:p w:rsidR="004E7EBD" w:rsidRDefault="004E7EBD" w:rsidP="004E7EBD">
      <w:pPr>
        <w:jc w:val="center"/>
        <w:rPr>
          <w:noProof/>
          <w:lang w:eastAsia="hu-HU"/>
        </w:rPr>
      </w:pPr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FDE018" wp14:editId="048ADE1A">
                <wp:simplePos x="0" y="0"/>
                <wp:positionH relativeFrom="column">
                  <wp:posOffset>42545</wp:posOffset>
                </wp:positionH>
                <wp:positionV relativeFrom="paragraph">
                  <wp:posOffset>248285</wp:posOffset>
                </wp:positionV>
                <wp:extent cx="2834005" cy="1561465"/>
                <wp:effectExtent l="0" t="0" r="23495" b="1968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005" cy="156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EBD" w:rsidRDefault="004E7EBD"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4D221F5B" wp14:editId="3119B52F">
                                  <wp:extent cx="2665636" cy="1055077"/>
                                  <wp:effectExtent l="0" t="0" r="1905" b="0"/>
                                  <wp:docPr id="5" name="Kép 5" descr="http://www.nadland.hu/skin/frontend/default/nadland/images/nadland-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www.nadland.hu/skin/frontend/default/nadland/images/nadland-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02345" cy="106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FDE018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3.35pt;margin-top:19.55pt;width:223.15pt;height:122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" strokecolor="white [3212]">
                <v:textbox>
                  <w:txbxContent>
                    <w:p w:rsidR="004E7EBD" w:rsidRDefault="004E7EBD"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4D221F5B" wp14:editId="3119B52F">
                            <wp:extent cx="2665636" cy="1055077"/>
                            <wp:effectExtent l="0" t="0" r="1905" b="0"/>
                            <wp:docPr id="5" name="Kép 5" descr="http://www.nadland.hu/skin/frontend/default/nadland/images/nadland-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www.nadland.hu/skin/frontend/default/nadland/images/nadland-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02345" cy="106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hu-HU"/>
        </w:rPr>
        <w:t xml:space="preserve">                     </w:t>
      </w:r>
      <w:r>
        <w:rPr>
          <w:noProof/>
          <w:lang w:eastAsia="hu-HU"/>
        </w:rPr>
        <w:drawing>
          <wp:inline distT="0" distB="0" distL="0" distR="0" wp14:anchorId="5C701AD9" wp14:editId="27F509C2">
            <wp:extent cx="1758315" cy="1758315"/>
            <wp:effectExtent l="0" t="0" r="0" b="0"/>
            <wp:docPr id="3" name="Kép 3" descr="Kapcsolódó 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apcsolódó ké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131" cy="1763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EBD" w:rsidRDefault="004E7EBD" w:rsidP="004E7EBD">
      <w:pPr>
        <w:jc w:val="center"/>
        <w:rPr>
          <w:noProof/>
          <w:lang w:eastAsia="hu-HU"/>
        </w:rPr>
      </w:pPr>
    </w:p>
    <w:p w:rsidR="00786EBB" w:rsidRPr="004E7EBD" w:rsidRDefault="007724F0" w:rsidP="004E7EBD">
      <w:pPr>
        <w:jc w:val="center"/>
        <w:rPr>
          <w:rFonts w:ascii="Times New Roman" w:hAnsi="Times New Roman" w:cs="Times New Roman"/>
          <w:color w:val="833C0B" w:themeColor="accent2" w:themeShade="80"/>
          <w:sz w:val="36"/>
          <w:szCs w:val="36"/>
        </w:rPr>
      </w:pPr>
      <w:r w:rsidRPr="008F4B3E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>Az Iskolakertekért Alapítvány</w:t>
      </w:r>
      <w:r w:rsidR="00404ACA" w:rsidRPr="008F4B3E">
        <w:rPr>
          <w:rFonts w:ascii="Times New Roman" w:hAnsi="Times New Roman" w:cs="Times New Roman"/>
          <w:b/>
          <w:color w:val="833C0B" w:themeColor="accent2" w:themeShade="80"/>
          <w:sz w:val="36"/>
          <w:szCs w:val="36"/>
        </w:rPr>
        <w:t xml:space="preserve"> „Hüvelyesek éve – 2016</w:t>
      </w:r>
      <w:proofErr w:type="gramStart"/>
      <w:r w:rsidR="00404ACA" w:rsidRPr="008F4B3E">
        <w:rPr>
          <w:rFonts w:ascii="Times New Roman" w:hAnsi="Times New Roman" w:cs="Times New Roman"/>
          <w:b/>
          <w:color w:val="833C0B" w:themeColor="accent2" w:themeShade="80"/>
          <w:sz w:val="36"/>
          <w:szCs w:val="36"/>
        </w:rPr>
        <w:t xml:space="preserve">” </w:t>
      </w:r>
      <w:r w:rsidR="00404ACA" w:rsidRPr="008F4B3E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>felhíváshoz</w:t>
      </w:r>
      <w:proofErr w:type="gramEnd"/>
      <w:r w:rsidR="00404ACA" w:rsidRPr="008F4B3E">
        <w:rPr>
          <w:rFonts w:ascii="Times New Roman" w:hAnsi="Times New Roman" w:cs="Times New Roman"/>
          <w:b/>
          <w:color w:val="833C0B" w:themeColor="accent2" w:themeShade="80"/>
          <w:sz w:val="36"/>
          <w:szCs w:val="36"/>
        </w:rPr>
        <w:t xml:space="preserve"> </w:t>
      </w:r>
      <w:r w:rsidR="00404ACA" w:rsidRPr="008F4B3E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>kapcsolódó nyári pályázata</w:t>
      </w:r>
    </w:p>
    <w:p w:rsidR="00954391" w:rsidRDefault="00404ACA" w:rsidP="008F4B3E">
      <w:pPr>
        <w:pStyle w:val="Default"/>
        <w:jc w:val="center"/>
        <w:rPr>
          <w:b/>
          <w:bCs/>
          <w:color w:val="833C0B" w:themeColor="accent2" w:themeShade="80"/>
        </w:rPr>
      </w:pPr>
      <w:r w:rsidRPr="008F4B3E">
        <w:rPr>
          <w:b/>
          <w:bCs/>
          <w:color w:val="833C0B" w:themeColor="accent2" w:themeShade="80"/>
        </w:rPr>
        <w:t>Pályázat címe:</w:t>
      </w:r>
    </w:p>
    <w:p w:rsidR="00605DDE" w:rsidRDefault="00404ACA" w:rsidP="008F4B3E">
      <w:pPr>
        <w:pStyle w:val="Default"/>
        <w:jc w:val="center"/>
        <w:rPr>
          <w:b/>
          <w:bCs/>
          <w:color w:val="833C0B" w:themeColor="accent2" w:themeShade="80"/>
          <w:sz w:val="32"/>
          <w:szCs w:val="32"/>
        </w:rPr>
      </w:pPr>
      <w:r w:rsidRPr="008F4B3E">
        <w:rPr>
          <w:b/>
          <w:bCs/>
          <w:color w:val="833C0B" w:themeColor="accent2" w:themeShade="80"/>
          <w:sz w:val="32"/>
          <w:szCs w:val="32"/>
        </w:rPr>
        <w:t xml:space="preserve"> Nálatok laknak-e még Babszem Jankók és Borsószem királykisasszonyok?</w:t>
      </w:r>
    </w:p>
    <w:p w:rsidR="00605DDE" w:rsidRDefault="00404ACA" w:rsidP="008F4B3E">
      <w:pPr>
        <w:pStyle w:val="Default"/>
        <w:jc w:val="center"/>
        <w:rPr>
          <w:b/>
          <w:bCs/>
          <w:color w:val="833C0B" w:themeColor="accent2" w:themeShade="80"/>
          <w:sz w:val="32"/>
          <w:szCs w:val="32"/>
        </w:rPr>
      </w:pPr>
      <w:r w:rsidRPr="008F4B3E">
        <w:rPr>
          <w:b/>
          <w:bCs/>
          <w:color w:val="833C0B" w:themeColor="accent2" w:themeShade="80"/>
          <w:sz w:val="32"/>
          <w:szCs w:val="32"/>
        </w:rPr>
        <w:t xml:space="preserve"> – megvalósult vagy tervezett projektek</w:t>
      </w:r>
    </w:p>
    <w:p w:rsidR="00404ACA" w:rsidRDefault="00404ACA" w:rsidP="008F4B3E">
      <w:pPr>
        <w:pStyle w:val="Default"/>
        <w:jc w:val="center"/>
        <w:rPr>
          <w:b/>
          <w:bCs/>
          <w:color w:val="833C0B" w:themeColor="accent2" w:themeShade="80"/>
          <w:sz w:val="32"/>
          <w:szCs w:val="32"/>
        </w:rPr>
      </w:pPr>
      <w:r w:rsidRPr="008F4B3E">
        <w:rPr>
          <w:b/>
          <w:bCs/>
          <w:color w:val="833C0B" w:themeColor="accent2" w:themeShade="80"/>
          <w:sz w:val="32"/>
          <w:szCs w:val="32"/>
        </w:rPr>
        <w:t xml:space="preserve"> </w:t>
      </w:r>
      <w:proofErr w:type="gramStart"/>
      <w:r w:rsidRPr="008F4B3E">
        <w:rPr>
          <w:b/>
          <w:bCs/>
          <w:color w:val="833C0B" w:themeColor="accent2" w:themeShade="80"/>
          <w:sz w:val="32"/>
          <w:szCs w:val="32"/>
        </w:rPr>
        <w:t>a</w:t>
      </w:r>
      <w:proofErr w:type="gramEnd"/>
      <w:r w:rsidRPr="008F4B3E">
        <w:rPr>
          <w:b/>
          <w:bCs/>
          <w:color w:val="833C0B" w:themeColor="accent2" w:themeShade="80"/>
          <w:sz w:val="32"/>
          <w:szCs w:val="32"/>
        </w:rPr>
        <w:t xml:space="preserve"> „Hüvelyesek éve – 2016” felhíváshoz kapcsolódóan</w:t>
      </w:r>
      <w:r w:rsidR="004E7EBD" w:rsidRPr="00954391">
        <w:rPr>
          <w:noProof/>
          <w:color w:val="833C0B" w:themeColor="accent2" w:themeShade="80"/>
          <w:sz w:val="36"/>
          <w:szCs w:val="36"/>
          <w:lang w:eastAsia="hu-HU"/>
        </w:rPr>
        <w:drawing>
          <wp:inline distT="0" distB="0" distL="0" distR="0" wp14:anchorId="62AAC225" wp14:editId="4BE6F383">
            <wp:extent cx="5753508" cy="1603130"/>
            <wp:effectExtent l="0" t="0" r="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35602" b="2099"/>
                    <a:stretch/>
                  </pic:blipFill>
                  <pic:spPr bwMode="auto">
                    <a:xfrm>
                      <a:off x="0" y="0"/>
                      <a:ext cx="5827163" cy="16236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7EBD" w:rsidRPr="008F4B3E" w:rsidRDefault="004E7EBD" w:rsidP="008F4B3E">
      <w:pPr>
        <w:pStyle w:val="Default"/>
        <w:jc w:val="center"/>
        <w:rPr>
          <w:b/>
          <w:bCs/>
          <w:color w:val="833C0B" w:themeColor="accent2" w:themeShade="80"/>
          <w:sz w:val="32"/>
          <w:szCs w:val="32"/>
        </w:rPr>
      </w:pPr>
    </w:p>
    <w:p w:rsidR="00404ACA" w:rsidRPr="008F4B3E" w:rsidRDefault="00404ACA" w:rsidP="008F4B3E">
      <w:pPr>
        <w:pStyle w:val="Default"/>
        <w:jc w:val="both"/>
        <w:rPr>
          <w:b/>
          <w:bCs/>
          <w:color w:val="833C0B" w:themeColor="accent2" w:themeShade="80"/>
        </w:rPr>
      </w:pPr>
    </w:p>
    <w:p w:rsidR="00625D39" w:rsidRDefault="00625D39" w:rsidP="008F4B3E">
      <w:pPr>
        <w:pStyle w:val="Default"/>
        <w:jc w:val="both"/>
        <w:rPr>
          <w:b/>
          <w:bCs/>
          <w:color w:val="833C0B" w:themeColor="accent2" w:themeShade="80"/>
        </w:rPr>
      </w:pPr>
    </w:p>
    <w:p w:rsidR="00AD09AF" w:rsidRPr="00443440" w:rsidRDefault="00AD09AF" w:rsidP="00AD09AF">
      <w:pPr>
        <w:pStyle w:val="Default"/>
        <w:jc w:val="both"/>
        <w:rPr>
          <w:color w:val="833C0B" w:themeColor="accent2" w:themeShade="80"/>
        </w:rPr>
      </w:pPr>
      <w:r w:rsidRPr="00443440">
        <w:rPr>
          <w:b/>
          <w:bCs/>
          <w:color w:val="833C0B" w:themeColor="accent2" w:themeShade="80"/>
        </w:rPr>
        <w:t xml:space="preserve">Pályázók köre: </w:t>
      </w:r>
      <w:r w:rsidRPr="00443440">
        <w:rPr>
          <w:color w:val="833C0B" w:themeColor="accent2" w:themeShade="80"/>
        </w:rPr>
        <w:t xml:space="preserve">Pályázatot nyújthat bármely olyan közösség, mely kertet művel gyerekek </w:t>
      </w:r>
      <w:proofErr w:type="gramStart"/>
      <w:r w:rsidRPr="00443440">
        <w:rPr>
          <w:color w:val="833C0B" w:themeColor="accent2" w:themeShade="80"/>
        </w:rPr>
        <w:t>aktív</w:t>
      </w:r>
      <w:proofErr w:type="gramEnd"/>
      <w:r w:rsidRPr="00443440">
        <w:rPr>
          <w:color w:val="833C0B" w:themeColor="accent2" w:themeShade="80"/>
        </w:rPr>
        <w:t xml:space="preserve"> bevonásával</w:t>
      </w:r>
      <w:r>
        <w:rPr>
          <w:color w:val="833C0B" w:themeColor="accent2" w:themeShade="80"/>
        </w:rPr>
        <w:t>,</w:t>
      </w:r>
      <w:r w:rsidRPr="00443440">
        <w:rPr>
          <w:color w:val="833C0B" w:themeColor="accent2" w:themeShade="80"/>
        </w:rPr>
        <w:t xml:space="preserve">  saját területen vagy külső helyszínen és a pályázó tagja az Iskolakert</w:t>
      </w:r>
      <w:r>
        <w:rPr>
          <w:color w:val="833C0B" w:themeColor="accent2" w:themeShade="80"/>
        </w:rPr>
        <w:t>-h</w:t>
      </w:r>
      <w:r w:rsidRPr="00443440">
        <w:rPr>
          <w:color w:val="833C0B" w:themeColor="accent2" w:themeShade="80"/>
        </w:rPr>
        <w:t xml:space="preserve">álózatnak. </w:t>
      </w:r>
    </w:p>
    <w:p w:rsidR="00AD09AF" w:rsidRPr="00443440" w:rsidRDefault="00AD09AF" w:rsidP="00AD09AF">
      <w:pPr>
        <w:pStyle w:val="Default"/>
        <w:jc w:val="center"/>
        <w:rPr>
          <w:color w:val="833C0B" w:themeColor="accent2" w:themeShade="80"/>
        </w:rPr>
      </w:pPr>
      <w:r w:rsidRPr="00443440">
        <w:rPr>
          <w:color w:val="833C0B" w:themeColor="accent2" w:themeShade="80"/>
        </w:rPr>
        <w:t>Az Iskolakert</w:t>
      </w:r>
      <w:r>
        <w:rPr>
          <w:color w:val="833C0B" w:themeColor="accent2" w:themeShade="80"/>
        </w:rPr>
        <w:t>-h</w:t>
      </w:r>
      <w:r w:rsidRPr="00443440">
        <w:rPr>
          <w:color w:val="833C0B" w:themeColor="accent2" w:themeShade="80"/>
        </w:rPr>
        <w:t xml:space="preserve">álózathoz való csatlakozás módja itt olvasható: </w:t>
      </w:r>
      <w:hyperlink r:id="rId9" w:history="1">
        <w:r w:rsidRPr="00443440">
          <w:rPr>
            <w:rStyle w:val="Hiperhivatkozs"/>
            <w:color w:val="833C0B" w:themeColor="accent2" w:themeShade="80"/>
          </w:rPr>
          <w:t>www.iskolakertekert.hu/iskolakert-halozat/csatlakozas</w:t>
        </w:r>
      </w:hyperlink>
    </w:p>
    <w:p w:rsidR="00AD09AF" w:rsidRPr="00443440" w:rsidRDefault="00AD09AF" w:rsidP="00AD09AF">
      <w:pPr>
        <w:pStyle w:val="NormlWeb"/>
        <w:jc w:val="both"/>
        <w:rPr>
          <w:color w:val="833C0B" w:themeColor="accent2" w:themeShade="80"/>
        </w:rPr>
      </w:pPr>
      <w:r w:rsidRPr="00443440">
        <w:rPr>
          <w:b/>
          <w:bCs/>
          <w:color w:val="833C0B" w:themeColor="accent2" w:themeShade="80"/>
        </w:rPr>
        <w:t xml:space="preserve">Pályázat célja: </w:t>
      </w:r>
      <w:r w:rsidRPr="00443440">
        <w:rPr>
          <w:rFonts w:eastAsiaTheme="minorHAnsi"/>
          <w:color w:val="833C0B" w:themeColor="accent2" w:themeShade="80"/>
          <w:lang w:eastAsia="en-US"/>
        </w:rPr>
        <w:t>Az</w:t>
      </w:r>
      <w:r w:rsidRPr="00443440">
        <w:rPr>
          <w:color w:val="833C0B" w:themeColor="accent2" w:themeShade="80"/>
        </w:rPr>
        <w:t xml:space="preserve"> </w:t>
      </w:r>
      <w:r w:rsidRPr="00443440">
        <w:rPr>
          <w:rFonts w:eastAsiaTheme="minorHAnsi"/>
          <w:color w:val="833C0B" w:themeColor="accent2" w:themeShade="80"/>
          <w:lang w:eastAsia="en-US"/>
        </w:rPr>
        <w:t>Egyesült Nemzetek Szervezetének Élelmezésügyi és Mezőgazdasági Szervezete (FAO) a 2016-os évet a Hüvelyes Termények Nemzetközi Évének nyilvánította. Ide tartoznak többek között az iskolakertekből is jól ismert bab, borsó, lencse, ám az ebbe a csoportba tartozó növények száma jóval nagyobb. Miért is fontosak a hüvelyesek a kertjeinkben? Egyrészt a nitrogénmegkötő képességüknél fogva növelik a talaj termékenységét, másrészt jelentős növényi fehérje forrásként hozzájárulhatnak az éhezés és az alultápláltság csökkentéséhez hátrányos helyzetű térségekben.</w:t>
      </w:r>
    </w:p>
    <w:p w:rsidR="00AD09AF" w:rsidRPr="00443440" w:rsidRDefault="00AD09AF" w:rsidP="00AD09AF">
      <w:pPr>
        <w:pStyle w:val="Default"/>
        <w:jc w:val="both"/>
        <w:rPr>
          <w:color w:val="833C0B" w:themeColor="accent2" w:themeShade="80"/>
        </w:rPr>
      </w:pPr>
      <w:r w:rsidRPr="00443440">
        <w:rPr>
          <w:color w:val="833C0B" w:themeColor="accent2" w:themeShade="80"/>
        </w:rPr>
        <w:lastRenderedPageBreak/>
        <w:t>Jelen pályázatunkkal szeretnénk ösztönzést adni ahhoz, hogy saját kertjeinkből kicsit a világ eseményei felé is kitekintsünk, és ezekbe bevonjuk kertészkedő gyerekeinket is.</w:t>
      </w:r>
    </w:p>
    <w:p w:rsidR="00AD09AF" w:rsidRPr="00443440" w:rsidRDefault="00AD09AF" w:rsidP="00AD09AF">
      <w:pPr>
        <w:pStyle w:val="Default"/>
        <w:jc w:val="both"/>
        <w:rPr>
          <w:color w:val="833C0B" w:themeColor="accent2" w:themeShade="80"/>
        </w:rPr>
      </w:pPr>
    </w:p>
    <w:p w:rsidR="00AD09AF" w:rsidRPr="00443440" w:rsidRDefault="00AD09AF" w:rsidP="00AD09AF">
      <w:pPr>
        <w:pStyle w:val="Default"/>
        <w:jc w:val="both"/>
        <w:rPr>
          <w:color w:val="833C0B" w:themeColor="accent2" w:themeShade="80"/>
        </w:rPr>
      </w:pPr>
      <w:r w:rsidRPr="00443440">
        <w:rPr>
          <w:color w:val="833C0B" w:themeColor="accent2" w:themeShade="80"/>
        </w:rPr>
        <w:t>Célunk megtalálni és közkincsé tenni a legötletesebben, legsokoldalúbban megélhetővé tett, a hüvelyesek termesztésére és sokoldalú felhasználására kihegyezett iskolakerti programokat és azokat példaként megosztani az Iskolakert</w:t>
      </w:r>
      <w:r>
        <w:rPr>
          <w:color w:val="833C0B" w:themeColor="accent2" w:themeShade="80"/>
        </w:rPr>
        <w:t>-h</w:t>
      </w:r>
      <w:r w:rsidRPr="00443440">
        <w:rPr>
          <w:color w:val="833C0B" w:themeColor="accent2" w:themeShade="80"/>
        </w:rPr>
        <w:t xml:space="preserve">álózat tagjaival. Fontosnak tartjuk, hogy a program az iskolakertben történjen, a kert adottságait és lehetőségeit kihasználva, a gyerekek aktív bevonásával. A megvalósítás </w:t>
      </w:r>
      <w:r>
        <w:rPr>
          <w:color w:val="833C0B" w:themeColor="accent2" w:themeShade="80"/>
        </w:rPr>
        <w:t xml:space="preserve">kapcsolódhat </w:t>
      </w:r>
      <w:r w:rsidRPr="00443440">
        <w:rPr>
          <w:color w:val="833C0B" w:themeColor="accent2" w:themeShade="80"/>
        </w:rPr>
        <w:t>tanór</w:t>
      </w:r>
      <w:r>
        <w:rPr>
          <w:color w:val="833C0B" w:themeColor="accent2" w:themeShade="80"/>
        </w:rPr>
        <w:t>ákhoz</w:t>
      </w:r>
      <w:r w:rsidRPr="00443440">
        <w:rPr>
          <w:color w:val="833C0B" w:themeColor="accent2" w:themeShade="80"/>
        </w:rPr>
        <w:t>,</w:t>
      </w:r>
      <w:r>
        <w:rPr>
          <w:color w:val="833C0B" w:themeColor="accent2" w:themeShade="80"/>
        </w:rPr>
        <w:t xml:space="preserve"> szakköri foglalkozásokhoz,</w:t>
      </w:r>
      <w:r w:rsidRPr="00443440">
        <w:rPr>
          <w:color w:val="833C0B" w:themeColor="accent2" w:themeShade="80"/>
        </w:rPr>
        <w:t xml:space="preserve"> illetve lehet </w:t>
      </w:r>
      <w:r>
        <w:rPr>
          <w:color w:val="833C0B" w:themeColor="accent2" w:themeShade="80"/>
        </w:rPr>
        <w:t xml:space="preserve">hosszabb időszakot lefedő </w:t>
      </w:r>
      <w:r w:rsidRPr="00443440">
        <w:rPr>
          <w:color w:val="833C0B" w:themeColor="accent2" w:themeShade="80"/>
        </w:rPr>
        <w:t>több alkalmas</w:t>
      </w:r>
      <w:r>
        <w:rPr>
          <w:color w:val="833C0B" w:themeColor="accent2" w:themeShade="80"/>
        </w:rPr>
        <w:t xml:space="preserve"> tematikus</w:t>
      </w:r>
      <w:r w:rsidRPr="00443440">
        <w:rPr>
          <w:color w:val="833C0B" w:themeColor="accent2" w:themeShade="80"/>
        </w:rPr>
        <w:t xml:space="preserve"> eseménysorozat is.</w:t>
      </w:r>
    </w:p>
    <w:p w:rsidR="00AD09AF" w:rsidRPr="00443440" w:rsidRDefault="00AD09AF" w:rsidP="00AD09AF">
      <w:pPr>
        <w:pStyle w:val="Default"/>
        <w:jc w:val="both"/>
        <w:rPr>
          <w:color w:val="833C0B" w:themeColor="accent2" w:themeShade="80"/>
        </w:rPr>
      </w:pPr>
      <w:r w:rsidRPr="00443440">
        <w:rPr>
          <w:color w:val="833C0B" w:themeColor="accent2" w:themeShade="80"/>
        </w:rPr>
        <w:t>A pályázati anyag benyújtása egyben hozzájárulás annak nyilvános megjelentetéséhez az Iskolakertekért Alapítvány honlapján. Az helyezettek egy része lehetőséget kap a 2016. őszi Iskolakert Hálózati Találkozón való bemutatkozásra is, műhelymunka keretében.</w:t>
      </w:r>
    </w:p>
    <w:p w:rsidR="00AD09AF" w:rsidRPr="00443440" w:rsidRDefault="00AD09AF" w:rsidP="00AD09AF">
      <w:pPr>
        <w:pStyle w:val="Default"/>
        <w:jc w:val="both"/>
        <w:rPr>
          <w:b/>
          <w:bCs/>
          <w:color w:val="833C0B" w:themeColor="accent2" w:themeShade="80"/>
        </w:rPr>
      </w:pPr>
    </w:p>
    <w:p w:rsidR="00AD09AF" w:rsidRPr="00443440" w:rsidRDefault="00AD09AF" w:rsidP="00AD09AF">
      <w:pPr>
        <w:pStyle w:val="Default"/>
        <w:jc w:val="both"/>
        <w:rPr>
          <w:color w:val="833C0B" w:themeColor="accent2" w:themeShade="80"/>
        </w:rPr>
      </w:pPr>
      <w:r w:rsidRPr="00443440">
        <w:rPr>
          <w:b/>
          <w:bCs/>
          <w:color w:val="833C0B" w:themeColor="accent2" w:themeShade="80"/>
        </w:rPr>
        <w:t xml:space="preserve">A pályázat nyereményei: </w:t>
      </w:r>
    </w:p>
    <w:p w:rsidR="00AD09AF" w:rsidRPr="00443440" w:rsidRDefault="00CF1FEE" w:rsidP="00AD09AF">
      <w:pPr>
        <w:pStyle w:val="Default"/>
        <w:numPr>
          <w:ilvl w:val="0"/>
          <w:numId w:val="3"/>
        </w:numPr>
        <w:jc w:val="both"/>
        <w:rPr>
          <w:color w:val="833C0B" w:themeColor="accent2" w:themeShade="80"/>
        </w:rPr>
      </w:pPr>
      <w:r>
        <w:rPr>
          <w:color w:val="833C0B" w:themeColor="accent2" w:themeShade="80"/>
        </w:rPr>
        <w:t xml:space="preserve">helyezett – </w:t>
      </w:r>
      <w:bookmarkStart w:id="0" w:name="_GoBack"/>
      <w:bookmarkEnd w:id="0"/>
      <w:r w:rsidR="00AD09AF" w:rsidRPr="00443440">
        <w:rPr>
          <w:color w:val="833C0B" w:themeColor="accent2" w:themeShade="80"/>
        </w:rPr>
        <w:t>Nádland Kft. támogatásaként, annak adott, iskolakertben használható árukészletéből választhat (pl.</w:t>
      </w:r>
      <w:r w:rsidR="00AD09AF">
        <w:rPr>
          <w:color w:val="833C0B" w:themeColor="accent2" w:themeShade="80"/>
        </w:rPr>
        <w:t xml:space="preserve"> </w:t>
      </w:r>
      <w:r w:rsidR="00AD09AF" w:rsidRPr="00443440">
        <w:rPr>
          <w:color w:val="833C0B" w:themeColor="accent2" w:themeShade="80"/>
        </w:rPr>
        <w:t>kerti bútorok, játékok, madáretetők, megfigyelő állomások, stb.) 100 000 Ft erejéig</w:t>
      </w:r>
    </w:p>
    <w:p w:rsidR="00AD09AF" w:rsidRPr="00443440" w:rsidRDefault="00AD09AF" w:rsidP="00AD09AF">
      <w:pPr>
        <w:pStyle w:val="Default"/>
        <w:numPr>
          <w:ilvl w:val="0"/>
          <w:numId w:val="3"/>
        </w:numPr>
        <w:jc w:val="both"/>
        <w:rPr>
          <w:color w:val="833C0B" w:themeColor="accent2" w:themeShade="80"/>
        </w:rPr>
      </w:pPr>
      <w:r w:rsidRPr="00443440">
        <w:rPr>
          <w:color w:val="833C0B" w:themeColor="accent2" w:themeShade="80"/>
        </w:rPr>
        <w:t xml:space="preserve">helyezett – a </w:t>
      </w:r>
      <w:proofErr w:type="spellStart"/>
      <w:r w:rsidRPr="00443440">
        <w:rPr>
          <w:color w:val="833C0B" w:themeColor="accent2" w:themeShade="80"/>
        </w:rPr>
        <w:t>Garden</w:t>
      </w:r>
      <w:proofErr w:type="spellEnd"/>
      <w:r w:rsidRPr="00443440">
        <w:rPr>
          <w:color w:val="833C0B" w:themeColor="accent2" w:themeShade="80"/>
        </w:rPr>
        <w:t xml:space="preserve"> Kertészet Kft. támogatásaként, annak adott árukészletéből választhat 60 db évelő növényt (cserjék, virágok, fűszernövények)</w:t>
      </w:r>
    </w:p>
    <w:p w:rsidR="00AD09AF" w:rsidRDefault="00AD09AF" w:rsidP="00AD09AF">
      <w:pPr>
        <w:pStyle w:val="Default"/>
        <w:numPr>
          <w:ilvl w:val="0"/>
          <w:numId w:val="3"/>
        </w:numPr>
        <w:jc w:val="both"/>
        <w:rPr>
          <w:color w:val="833C0B" w:themeColor="accent2" w:themeShade="80"/>
        </w:rPr>
      </w:pPr>
      <w:r w:rsidRPr="00443440">
        <w:rPr>
          <w:color w:val="833C0B" w:themeColor="accent2" w:themeShade="80"/>
        </w:rPr>
        <w:t xml:space="preserve">helyezett - a </w:t>
      </w:r>
      <w:proofErr w:type="spellStart"/>
      <w:r w:rsidRPr="00443440">
        <w:rPr>
          <w:color w:val="833C0B" w:themeColor="accent2" w:themeShade="80"/>
        </w:rPr>
        <w:t>Garden</w:t>
      </w:r>
      <w:proofErr w:type="spellEnd"/>
      <w:r w:rsidRPr="00443440">
        <w:rPr>
          <w:color w:val="833C0B" w:themeColor="accent2" w:themeShade="80"/>
        </w:rPr>
        <w:t xml:space="preserve"> Kertészet Kft. támogatásaként, annak adott árukészletéből választhat 30 db évelő növényt (cserjék, virágok, fűszernövények)</w:t>
      </w:r>
    </w:p>
    <w:p w:rsidR="003C669F" w:rsidRDefault="003C669F" w:rsidP="003C669F">
      <w:pPr>
        <w:pStyle w:val="Default"/>
        <w:jc w:val="both"/>
        <w:rPr>
          <w:color w:val="833C0B" w:themeColor="accent2" w:themeShade="80"/>
        </w:rPr>
      </w:pPr>
    </w:p>
    <w:p w:rsidR="00AD09AF" w:rsidRDefault="00AD09AF" w:rsidP="00AD09AF">
      <w:pPr>
        <w:pStyle w:val="Default"/>
        <w:jc w:val="both"/>
        <w:rPr>
          <w:color w:val="833C0B" w:themeColor="accent2" w:themeShade="80"/>
        </w:rPr>
      </w:pPr>
    </w:p>
    <w:p w:rsidR="00AD09AF" w:rsidRPr="00443440" w:rsidRDefault="00AD09AF" w:rsidP="00AD09AF">
      <w:pPr>
        <w:pStyle w:val="Default"/>
        <w:jc w:val="both"/>
        <w:rPr>
          <w:color w:val="833C0B" w:themeColor="accent2" w:themeShade="80"/>
        </w:rPr>
      </w:pPr>
      <w:r w:rsidRPr="00443440">
        <w:rPr>
          <w:b/>
          <w:bCs/>
          <w:color w:val="833C0B" w:themeColor="accent2" w:themeShade="80"/>
        </w:rPr>
        <w:t xml:space="preserve">A pályázat benyújtásának határideje: </w:t>
      </w:r>
      <w:r w:rsidRPr="00443440">
        <w:rPr>
          <w:color w:val="833C0B" w:themeColor="accent2" w:themeShade="80"/>
        </w:rPr>
        <w:t xml:space="preserve">2016. július 18. 12:00 óra, módja: elektronikusan az info@iskolakertekert.hu címre. </w:t>
      </w:r>
    </w:p>
    <w:p w:rsidR="00AD09AF" w:rsidRPr="00443440" w:rsidRDefault="00AD09AF" w:rsidP="00AD09AF">
      <w:pPr>
        <w:pStyle w:val="Default"/>
        <w:jc w:val="both"/>
        <w:rPr>
          <w:color w:val="833C0B" w:themeColor="accent2" w:themeShade="80"/>
        </w:rPr>
      </w:pPr>
    </w:p>
    <w:p w:rsidR="00AD09AF" w:rsidRPr="00443440" w:rsidRDefault="00AD09AF" w:rsidP="00AD09AF">
      <w:pPr>
        <w:pStyle w:val="Default"/>
        <w:jc w:val="both"/>
        <w:rPr>
          <w:color w:val="833C0B" w:themeColor="accent2" w:themeShade="80"/>
        </w:rPr>
      </w:pPr>
      <w:r w:rsidRPr="00443440">
        <w:rPr>
          <w:b/>
          <w:bCs/>
          <w:color w:val="833C0B" w:themeColor="accent2" w:themeShade="80"/>
        </w:rPr>
        <w:t xml:space="preserve">Formai követelmények: </w:t>
      </w:r>
      <w:r w:rsidRPr="00443440">
        <w:rPr>
          <w:color w:val="833C0B" w:themeColor="accent2" w:themeShade="80"/>
        </w:rPr>
        <w:t xml:space="preserve">A pályázat maximum 10 db </w:t>
      </w:r>
      <w:proofErr w:type="gramStart"/>
      <w:r w:rsidRPr="00443440">
        <w:rPr>
          <w:color w:val="833C0B" w:themeColor="accent2" w:themeShade="80"/>
        </w:rPr>
        <w:t>A</w:t>
      </w:r>
      <w:proofErr w:type="gramEnd"/>
      <w:r w:rsidRPr="00443440">
        <w:rPr>
          <w:color w:val="833C0B" w:themeColor="accent2" w:themeShade="80"/>
        </w:rPr>
        <w:t>/4-es oldalon tartalmazhat leírást a tervezett vagy megvalósított projektről. A megvalósult projektek esetén 5 db fotót kérünk csatolni, ami megfelelően ábrázolja a pályázatban leírtakat.</w:t>
      </w:r>
    </w:p>
    <w:p w:rsidR="00AD09AF" w:rsidRPr="00443440" w:rsidRDefault="00AD09AF" w:rsidP="00AD09AF">
      <w:pPr>
        <w:pStyle w:val="Default"/>
        <w:jc w:val="both"/>
        <w:rPr>
          <w:color w:val="833C0B" w:themeColor="accent2" w:themeShade="80"/>
        </w:rPr>
      </w:pPr>
      <w:r w:rsidRPr="00443440">
        <w:rPr>
          <w:color w:val="833C0B" w:themeColor="accent2" w:themeShade="80"/>
        </w:rPr>
        <w:t>A pályázat bevezetőjében kérjük röviden bemutatni:</w:t>
      </w:r>
    </w:p>
    <w:p w:rsidR="00AD09AF" w:rsidRPr="00443440" w:rsidRDefault="00AD09AF" w:rsidP="00AD09AF">
      <w:pPr>
        <w:pStyle w:val="Default"/>
        <w:jc w:val="both"/>
        <w:rPr>
          <w:color w:val="833C0B" w:themeColor="accent2" w:themeShade="80"/>
        </w:rPr>
      </w:pPr>
      <w:r w:rsidRPr="00443440">
        <w:rPr>
          <w:color w:val="833C0B" w:themeColor="accent2" w:themeShade="80"/>
        </w:rPr>
        <w:t xml:space="preserve">• </w:t>
      </w:r>
      <w:proofErr w:type="gramStart"/>
      <w:r w:rsidRPr="00443440">
        <w:rPr>
          <w:color w:val="833C0B" w:themeColor="accent2" w:themeShade="80"/>
        </w:rPr>
        <w:t>az</w:t>
      </w:r>
      <w:proofErr w:type="gramEnd"/>
      <w:r w:rsidRPr="00443440">
        <w:rPr>
          <w:color w:val="833C0B" w:themeColor="accent2" w:themeShade="80"/>
        </w:rPr>
        <w:t xml:space="preserve"> iskolakertet, az alábbi szempontok szerint: iskola pontos neve, címe, pályázati kapcsolattartó neve, telefonszáma, e-mail címe, a kert mióta működik, kert nagysága és jellege, foglalkozások rendszere (milyen tanóra, szakkör, stb.) és azokon résztvevő diákok száma</w:t>
      </w:r>
      <w:r>
        <w:rPr>
          <w:color w:val="833C0B" w:themeColor="accent2" w:themeShade="80"/>
        </w:rPr>
        <w:t>,</w:t>
      </w:r>
    </w:p>
    <w:p w:rsidR="00AD09AF" w:rsidRPr="00443440" w:rsidRDefault="00AD09AF" w:rsidP="00AD09AF">
      <w:pPr>
        <w:pStyle w:val="Default"/>
        <w:jc w:val="both"/>
        <w:rPr>
          <w:color w:val="833C0B" w:themeColor="accent2" w:themeShade="80"/>
        </w:rPr>
      </w:pPr>
      <w:r w:rsidRPr="00443440">
        <w:rPr>
          <w:color w:val="833C0B" w:themeColor="accent2" w:themeShade="80"/>
        </w:rPr>
        <w:t>•</w:t>
      </w:r>
      <w:r>
        <w:rPr>
          <w:color w:val="833C0B" w:themeColor="accent2" w:themeShade="80"/>
        </w:rPr>
        <w:t xml:space="preserve">  </w:t>
      </w:r>
      <w:r w:rsidRPr="00443440">
        <w:rPr>
          <w:color w:val="833C0B" w:themeColor="accent2" w:themeShade="80"/>
        </w:rPr>
        <w:t xml:space="preserve"> </w:t>
      </w:r>
      <w:proofErr w:type="gramStart"/>
      <w:r w:rsidRPr="00443440">
        <w:rPr>
          <w:color w:val="833C0B" w:themeColor="accent2" w:themeShade="80"/>
        </w:rPr>
        <w:t>a</w:t>
      </w:r>
      <w:proofErr w:type="gramEnd"/>
      <w:r w:rsidRPr="00443440">
        <w:rPr>
          <w:color w:val="833C0B" w:themeColor="accent2" w:themeShade="80"/>
        </w:rPr>
        <w:t xml:space="preserve"> „Hüvelyesek éve” projekt megvalósítási/tervezett költsége</w:t>
      </w:r>
      <w:r>
        <w:rPr>
          <w:color w:val="833C0B" w:themeColor="accent2" w:themeShade="80"/>
        </w:rPr>
        <w:t>it</w:t>
      </w:r>
      <w:r w:rsidRPr="00443440">
        <w:rPr>
          <w:color w:val="833C0B" w:themeColor="accent2" w:themeShade="80"/>
        </w:rPr>
        <w:t xml:space="preserve"> és a</w:t>
      </w:r>
      <w:r>
        <w:rPr>
          <w:color w:val="833C0B" w:themeColor="accent2" w:themeShade="80"/>
        </w:rPr>
        <w:t>zok</w:t>
      </w:r>
      <w:r w:rsidRPr="00443440">
        <w:rPr>
          <w:color w:val="833C0B" w:themeColor="accent2" w:themeShade="80"/>
        </w:rPr>
        <w:t xml:space="preserve"> forrása</w:t>
      </w:r>
      <w:r>
        <w:rPr>
          <w:color w:val="833C0B" w:themeColor="accent2" w:themeShade="80"/>
        </w:rPr>
        <w:t>it,</w:t>
      </w:r>
    </w:p>
    <w:p w:rsidR="00AD09AF" w:rsidRPr="00443440" w:rsidRDefault="00AD09AF" w:rsidP="00AD09AF">
      <w:pPr>
        <w:pStyle w:val="Default"/>
        <w:jc w:val="both"/>
        <w:rPr>
          <w:color w:val="833C0B" w:themeColor="accent2" w:themeShade="80"/>
        </w:rPr>
      </w:pPr>
      <w:r w:rsidRPr="00443440">
        <w:rPr>
          <w:color w:val="833C0B" w:themeColor="accent2" w:themeShade="80"/>
        </w:rPr>
        <w:t xml:space="preserve">• </w:t>
      </w:r>
      <w:proofErr w:type="gramStart"/>
      <w:r w:rsidRPr="00443440">
        <w:rPr>
          <w:color w:val="833C0B" w:themeColor="accent2" w:themeShade="80"/>
        </w:rPr>
        <w:t>a</w:t>
      </w:r>
      <w:proofErr w:type="gramEnd"/>
      <w:r w:rsidRPr="00443440">
        <w:rPr>
          <w:color w:val="833C0B" w:themeColor="accent2" w:themeShade="80"/>
        </w:rPr>
        <w:t xml:space="preserve"> projektbe bevont (bevonni tervezett) szereplőket (diákok, pedagógusok, technikai személyzet, külső támogatók, civil közösségek, stb.) és azok számát</w:t>
      </w:r>
      <w:r>
        <w:rPr>
          <w:color w:val="833C0B" w:themeColor="accent2" w:themeShade="80"/>
        </w:rPr>
        <w:t>,</w:t>
      </w:r>
    </w:p>
    <w:p w:rsidR="00AD09AF" w:rsidRPr="00443440" w:rsidRDefault="00AD09AF" w:rsidP="00AD09AF">
      <w:pPr>
        <w:pStyle w:val="Default"/>
        <w:jc w:val="both"/>
        <w:rPr>
          <w:b/>
          <w:bCs/>
          <w:color w:val="833C0B" w:themeColor="accent2" w:themeShade="80"/>
        </w:rPr>
      </w:pPr>
    </w:p>
    <w:p w:rsidR="00AD09AF" w:rsidRPr="00443440" w:rsidRDefault="00AD09AF" w:rsidP="00AD09AF">
      <w:pPr>
        <w:pStyle w:val="Default"/>
        <w:jc w:val="both"/>
        <w:rPr>
          <w:color w:val="833C0B" w:themeColor="accent2" w:themeShade="80"/>
        </w:rPr>
      </w:pPr>
      <w:r w:rsidRPr="00443440">
        <w:rPr>
          <w:b/>
          <w:bCs/>
          <w:color w:val="833C0B" w:themeColor="accent2" w:themeShade="80"/>
        </w:rPr>
        <w:t xml:space="preserve">Hiánypótlás: </w:t>
      </w:r>
      <w:r w:rsidRPr="00443440">
        <w:rPr>
          <w:color w:val="833C0B" w:themeColor="accent2" w:themeShade="80"/>
        </w:rPr>
        <w:t xml:space="preserve">Hiánypótlásra felszólítás után </w:t>
      </w:r>
      <w:r>
        <w:rPr>
          <w:color w:val="833C0B" w:themeColor="accent2" w:themeShade="80"/>
        </w:rPr>
        <w:t>5</w:t>
      </w:r>
      <w:r w:rsidRPr="00443440">
        <w:rPr>
          <w:color w:val="833C0B" w:themeColor="accent2" w:themeShade="80"/>
        </w:rPr>
        <w:t xml:space="preserve"> napon belül egy alkalommal van lehetősége a pályázónak. </w:t>
      </w:r>
    </w:p>
    <w:p w:rsidR="00AD09AF" w:rsidRPr="00443440" w:rsidRDefault="00AD09AF" w:rsidP="00AD09AF">
      <w:pPr>
        <w:pStyle w:val="Default"/>
        <w:jc w:val="both"/>
        <w:rPr>
          <w:b/>
          <w:bCs/>
          <w:color w:val="833C0B" w:themeColor="accent2" w:themeShade="80"/>
        </w:rPr>
      </w:pPr>
    </w:p>
    <w:p w:rsidR="00AD09AF" w:rsidRPr="00443440" w:rsidRDefault="00AD09AF" w:rsidP="00AD09AF">
      <w:pPr>
        <w:pStyle w:val="Default"/>
        <w:jc w:val="both"/>
        <w:rPr>
          <w:color w:val="833C0B" w:themeColor="accent2" w:themeShade="80"/>
        </w:rPr>
      </w:pPr>
      <w:r w:rsidRPr="00443440">
        <w:rPr>
          <w:b/>
          <w:bCs/>
          <w:color w:val="833C0B" w:themeColor="accent2" w:themeShade="80"/>
        </w:rPr>
        <w:t xml:space="preserve">A pályázat elbírálásának szempontjai: </w:t>
      </w:r>
    </w:p>
    <w:p w:rsidR="00AD09AF" w:rsidRPr="00443440" w:rsidRDefault="00AD09AF" w:rsidP="00AD09AF">
      <w:pPr>
        <w:pStyle w:val="Default"/>
        <w:spacing w:after="36"/>
        <w:jc w:val="both"/>
        <w:rPr>
          <w:color w:val="833C0B" w:themeColor="accent2" w:themeShade="80"/>
        </w:rPr>
      </w:pPr>
      <w:r w:rsidRPr="00443440">
        <w:rPr>
          <w:color w:val="833C0B" w:themeColor="accent2" w:themeShade="80"/>
        </w:rPr>
        <w:t>• 2016-os tanévben megvalósított projektek előnyt élveznek a tervezettekkel szemben</w:t>
      </w:r>
    </w:p>
    <w:p w:rsidR="00AD09AF" w:rsidRPr="00443440" w:rsidRDefault="00AD09AF" w:rsidP="00AD09AF">
      <w:pPr>
        <w:pStyle w:val="Default"/>
        <w:spacing w:after="36"/>
        <w:jc w:val="both"/>
        <w:rPr>
          <w:color w:val="833C0B" w:themeColor="accent2" w:themeShade="80"/>
        </w:rPr>
      </w:pPr>
      <w:r w:rsidRPr="00443440">
        <w:rPr>
          <w:color w:val="833C0B" w:themeColor="accent2" w:themeShade="80"/>
        </w:rPr>
        <w:t>•</w:t>
      </w:r>
      <w:proofErr w:type="gramStart"/>
      <w:r w:rsidRPr="00443440">
        <w:rPr>
          <w:color w:val="833C0B" w:themeColor="accent2" w:themeShade="80"/>
        </w:rPr>
        <w:t>a</w:t>
      </w:r>
      <w:proofErr w:type="gramEnd"/>
      <w:r w:rsidRPr="00443440">
        <w:rPr>
          <w:color w:val="833C0B" w:themeColor="accent2" w:themeShade="80"/>
        </w:rPr>
        <w:t xml:space="preserve"> projektben megjelenő hüvelyesek sokfélesége (külön pont jár a tájfajták projektben való megjelenéséért)</w:t>
      </w:r>
    </w:p>
    <w:p w:rsidR="00AD09AF" w:rsidRPr="00443440" w:rsidRDefault="00AD09AF" w:rsidP="00AD09AF">
      <w:pPr>
        <w:pStyle w:val="Default"/>
        <w:spacing w:after="36"/>
        <w:jc w:val="both"/>
        <w:rPr>
          <w:color w:val="833C0B" w:themeColor="accent2" w:themeShade="80"/>
        </w:rPr>
      </w:pPr>
      <w:r w:rsidRPr="00443440">
        <w:rPr>
          <w:color w:val="833C0B" w:themeColor="accent2" w:themeShade="80"/>
        </w:rPr>
        <w:t xml:space="preserve">• </w:t>
      </w:r>
      <w:proofErr w:type="gramStart"/>
      <w:r w:rsidRPr="00443440">
        <w:rPr>
          <w:color w:val="833C0B" w:themeColor="accent2" w:themeShade="80"/>
        </w:rPr>
        <w:t>a</w:t>
      </w:r>
      <w:proofErr w:type="gramEnd"/>
      <w:r w:rsidRPr="00443440">
        <w:rPr>
          <w:color w:val="833C0B" w:themeColor="accent2" w:themeShade="80"/>
        </w:rPr>
        <w:t xml:space="preserve"> téma megközelítésének sokoldalúsága (kreatív megoldások)</w:t>
      </w:r>
    </w:p>
    <w:p w:rsidR="00AD09AF" w:rsidRPr="00443440" w:rsidRDefault="00AD09AF" w:rsidP="00AD09AF">
      <w:pPr>
        <w:pStyle w:val="Default"/>
        <w:spacing w:after="36"/>
        <w:jc w:val="both"/>
        <w:rPr>
          <w:color w:val="833C0B" w:themeColor="accent2" w:themeShade="80"/>
        </w:rPr>
      </w:pPr>
      <w:r w:rsidRPr="00443440">
        <w:rPr>
          <w:color w:val="833C0B" w:themeColor="accent2" w:themeShade="80"/>
        </w:rPr>
        <w:t xml:space="preserve">• épít a gyerekek kerti munkájára, találékonyságára, </w:t>
      </w:r>
      <w:proofErr w:type="gramStart"/>
      <w:r w:rsidRPr="00443440">
        <w:rPr>
          <w:color w:val="833C0B" w:themeColor="accent2" w:themeShade="80"/>
        </w:rPr>
        <w:t>aktivitására</w:t>
      </w:r>
      <w:proofErr w:type="gramEnd"/>
    </w:p>
    <w:p w:rsidR="00AD09AF" w:rsidRPr="00443440" w:rsidRDefault="00AD09AF" w:rsidP="00AD09AF">
      <w:pPr>
        <w:pStyle w:val="Default"/>
        <w:spacing w:after="36"/>
        <w:jc w:val="both"/>
        <w:rPr>
          <w:color w:val="833C0B" w:themeColor="accent2" w:themeShade="80"/>
        </w:rPr>
      </w:pPr>
      <w:r w:rsidRPr="00443440">
        <w:rPr>
          <w:color w:val="833C0B" w:themeColor="accent2" w:themeShade="80"/>
        </w:rPr>
        <w:t xml:space="preserve">• </w:t>
      </w:r>
      <w:proofErr w:type="gramStart"/>
      <w:r w:rsidRPr="00443440">
        <w:rPr>
          <w:color w:val="833C0B" w:themeColor="accent2" w:themeShade="80"/>
        </w:rPr>
        <w:t>projektbe</w:t>
      </w:r>
      <w:proofErr w:type="gramEnd"/>
      <w:r w:rsidRPr="00443440">
        <w:rPr>
          <w:color w:val="833C0B" w:themeColor="accent2" w:themeShade="80"/>
        </w:rPr>
        <w:t xml:space="preserve"> bevont résztvevők köre minél szélesebb </w:t>
      </w:r>
    </w:p>
    <w:p w:rsidR="00AD09AF" w:rsidRPr="00443440" w:rsidRDefault="00AD09AF" w:rsidP="00AD09AF">
      <w:pPr>
        <w:pStyle w:val="Default"/>
        <w:spacing w:after="36"/>
        <w:jc w:val="both"/>
        <w:rPr>
          <w:color w:val="833C0B" w:themeColor="accent2" w:themeShade="80"/>
        </w:rPr>
      </w:pPr>
      <w:r w:rsidRPr="00443440">
        <w:rPr>
          <w:color w:val="833C0B" w:themeColor="accent2" w:themeShade="80"/>
        </w:rPr>
        <w:t xml:space="preserve">• </w:t>
      </w:r>
      <w:proofErr w:type="gramStart"/>
      <w:r w:rsidRPr="00443440">
        <w:rPr>
          <w:color w:val="833C0B" w:themeColor="accent2" w:themeShade="80"/>
        </w:rPr>
        <w:t>a</w:t>
      </w:r>
      <w:proofErr w:type="gramEnd"/>
      <w:r w:rsidRPr="00443440">
        <w:rPr>
          <w:color w:val="833C0B" w:themeColor="accent2" w:themeShade="80"/>
        </w:rPr>
        <w:t xml:space="preserve"> projekt mások számára is példa értékű </w:t>
      </w:r>
    </w:p>
    <w:p w:rsidR="00AD09AF" w:rsidRDefault="00AD09AF" w:rsidP="00AD09AF">
      <w:pPr>
        <w:pStyle w:val="Default"/>
        <w:spacing w:after="36"/>
        <w:jc w:val="both"/>
        <w:rPr>
          <w:color w:val="833C0B" w:themeColor="accent2" w:themeShade="80"/>
        </w:rPr>
      </w:pPr>
      <w:r w:rsidRPr="00443440">
        <w:rPr>
          <w:color w:val="833C0B" w:themeColor="accent2" w:themeShade="80"/>
        </w:rPr>
        <w:t xml:space="preserve">• </w:t>
      </w:r>
      <w:proofErr w:type="gramStart"/>
      <w:r w:rsidRPr="00443440">
        <w:rPr>
          <w:color w:val="833C0B" w:themeColor="accent2" w:themeShade="80"/>
        </w:rPr>
        <w:t>megvalósítás</w:t>
      </w:r>
      <w:r>
        <w:rPr>
          <w:color w:val="833C0B" w:themeColor="accent2" w:themeShade="80"/>
        </w:rPr>
        <w:t>a</w:t>
      </w:r>
      <w:proofErr w:type="gramEnd"/>
      <w:r w:rsidRPr="00443440">
        <w:rPr>
          <w:color w:val="833C0B" w:themeColor="accent2" w:themeShade="80"/>
        </w:rPr>
        <w:t xml:space="preserve"> a lehető leg</w:t>
      </w:r>
      <w:r>
        <w:rPr>
          <w:color w:val="833C0B" w:themeColor="accent2" w:themeShade="80"/>
        </w:rPr>
        <w:t>költséghatékonyabb</w:t>
      </w:r>
      <w:r w:rsidRPr="00EF4DA4">
        <w:rPr>
          <w:color w:val="833C0B" w:themeColor="accent2" w:themeShade="80"/>
        </w:rPr>
        <w:t xml:space="preserve"> </w:t>
      </w:r>
    </w:p>
    <w:p w:rsidR="00AD09AF" w:rsidRPr="00443440" w:rsidRDefault="00AD09AF" w:rsidP="00AD09AF">
      <w:pPr>
        <w:pStyle w:val="Default"/>
        <w:spacing w:after="36"/>
        <w:jc w:val="both"/>
        <w:rPr>
          <w:color w:val="833C0B" w:themeColor="accent2" w:themeShade="80"/>
        </w:rPr>
      </w:pPr>
    </w:p>
    <w:p w:rsidR="00AD09AF" w:rsidRPr="00443440" w:rsidRDefault="00AD09AF" w:rsidP="00AD09AF">
      <w:pPr>
        <w:pStyle w:val="Default"/>
        <w:jc w:val="both"/>
        <w:rPr>
          <w:color w:val="833C0B" w:themeColor="accent2" w:themeShade="80"/>
        </w:rPr>
      </w:pPr>
      <w:r w:rsidRPr="00443440">
        <w:rPr>
          <w:b/>
          <w:bCs/>
          <w:color w:val="833C0B" w:themeColor="accent2" w:themeShade="80"/>
        </w:rPr>
        <w:t>A pályázatok bírálatának határideje: 2016. július 31.</w:t>
      </w:r>
    </w:p>
    <w:p w:rsidR="00AD09AF" w:rsidRPr="00443440" w:rsidRDefault="00AD09AF" w:rsidP="00AD09AF">
      <w:pPr>
        <w:pStyle w:val="Default"/>
        <w:jc w:val="both"/>
        <w:rPr>
          <w:color w:val="833C0B" w:themeColor="accent2" w:themeShade="80"/>
        </w:rPr>
      </w:pPr>
      <w:r w:rsidRPr="00443440">
        <w:rPr>
          <w:color w:val="833C0B" w:themeColor="accent2" w:themeShade="80"/>
        </w:rPr>
        <w:t xml:space="preserve">A nyertes iskolák nevének megjelentetése a www.iskolakertekert.hu oldalon történik, valamint a döntésről a kapcsolattartó személy elektronikus értesítést kap. </w:t>
      </w:r>
    </w:p>
    <w:p w:rsidR="00AD09AF" w:rsidRPr="00443440" w:rsidRDefault="00AD09AF" w:rsidP="00AD09AF">
      <w:pPr>
        <w:pStyle w:val="Default"/>
        <w:jc w:val="both"/>
        <w:rPr>
          <w:color w:val="833C0B" w:themeColor="accent2" w:themeShade="80"/>
        </w:rPr>
      </w:pPr>
      <w:r w:rsidRPr="00443440">
        <w:rPr>
          <w:color w:val="833C0B" w:themeColor="accent2" w:themeShade="80"/>
        </w:rPr>
        <w:t xml:space="preserve">A pályázat benyújtásával kapcsolatos kérdéseit elküldheti az info@iskolakertekert.hu címre. </w:t>
      </w:r>
    </w:p>
    <w:p w:rsidR="00AD09AF" w:rsidRPr="00443440" w:rsidRDefault="00AD09AF" w:rsidP="00AD09AF">
      <w:pPr>
        <w:pStyle w:val="Default"/>
        <w:jc w:val="both"/>
        <w:rPr>
          <w:b/>
          <w:bCs/>
          <w:color w:val="833C0B" w:themeColor="accent2" w:themeShade="80"/>
        </w:rPr>
      </w:pPr>
      <w:r w:rsidRPr="00443440">
        <w:rPr>
          <w:b/>
          <w:bCs/>
          <w:color w:val="833C0B" w:themeColor="accent2" w:themeShade="80"/>
        </w:rPr>
        <w:t xml:space="preserve">Várjuk a pályázati anyagokat, sok sikert kívánunk! </w:t>
      </w:r>
    </w:p>
    <w:p w:rsidR="00AD09AF" w:rsidRPr="00443440" w:rsidRDefault="00AD09AF" w:rsidP="00AD09AF">
      <w:pPr>
        <w:pStyle w:val="Default"/>
        <w:jc w:val="both"/>
        <w:rPr>
          <w:b/>
          <w:bCs/>
          <w:color w:val="833C0B" w:themeColor="accent2" w:themeShade="80"/>
        </w:rPr>
      </w:pPr>
    </w:p>
    <w:p w:rsidR="00AD09AF" w:rsidRPr="00443440" w:rsidRDefault="00AD09AF" w:rsidP="00AD09AF">
      <w:pPr>
        <w:pStyle w:val="Default"/>
        <w:jc w:val="both"/>
        <w:rPr>
          <w:color w:val="833C0B" w:themeColor="accent2" w:themeShade="80"/>
        </w:rPr>
      </w:pPr>
      <w:r w:rsidRPr="00443440">
        <w:rPr>
          <w:b/>
          <w:bCs/>
          <w:color w:val="833C0B" w:themeColor="accent2" w:themeShade="80"/>
        </w:rPr>
        <w:t xml:space="preserve">Iskolakertekért Alapítvány </w:t>
      </w:r>
    </w:p>
    <w:p w:rsidR="00AD09AF" w:rsidRPr="00443440" w:rsidRDefault="00AD09AF" w:rsidP="00AD09AF">
      <w:pPr>
        <w:pStyle w:val="Default"/>
        <w:jc w:val="both"/>
        <w:rPr>
          <w:color w:val="833C0B" w:themeColor="accent2" w:themeShade="80"/>
        </w:rPr>
      </w:pPr>
      <w:proofErr w:type="gramStart"/>
      <w:r w:rsidRPr="00443440">
        <w:rPr>
          <w:b/>
          <w:bCs/>
          <w:color w:val="833C0B" w:themeColor="accent2" w:themeShade="80"/>
        </w:rPr>
        <w:t>www.iskolakertekert.hu</w:t>
      </w:r>
      <w:proofErr w:type="gramEnd"/>
      <w:r w:rsidRPr="00443440">
        <w:rPr>
          <w:b/>
          <w:bCs/>
          <w:color w:val="833C0B" w:themeColor="accent2" w:themeShade="80"/>
        </w:rPr>
        <w:t xml:space="preserve"> </w:t>
      </w:r>
    </w:p>
    <w:p w:rsidR="00AD09AF" w:rsidRPr="00443440" w:rsidRDefault="00AD09AF" w:rsidP="00AD09AF">
      <w:pPr>
        <w:jc w:val="both"/>
        <w:rPr>
          <w:color w:val="833C0B" w:themeColor="accent2" w:themeShade="80"/>
          <w:sz w:val="24"/>
          <w:szCs w:val="24"/>
        </w:rPr>
      </w:pPr>
      <w:proofErr w:type="gramStart"/>
      <w:r w:rsidRPr="00443440">
        <w:rPr>
          <w:rFonts w:ascii="Calibri" w:hAnsi="Calibri" w:cs="Calibri"/>
          <w:b/>
          <w:bCs/>
          <w:color w:val="833C0B" w:themeColor="accent2" w:themeShade="80"/>
          <w:sz w:val="24"/>
          <w:szCs w:val="24"/>
        </w:rPr>
        <w:t>http</w:t>
      </w:r>
      <w:proofErr w:type="gramEnd"/>
      <w:r w:rsidRPr="00443440">
        <w:rPr>
          <w:rFonts w:ascii="Calibri" w:hAnsi="Calibri" w:cs="Calibri"/>
          <w:b/>
          <w:bCs/>
          <w:color w:val="833C0B" w:themeColor="accent2" w:themeShade="80"/>
          <w:sz w:val="24"/>
          <w:szCs w:val="24"/>
        </w:rPr>
        <w:t>://www.facebook.com/iskolakertekert</w:t>
      </w:r>
    </w:p>
    <w:p w:rsidR="00AD09AF" w:rsidRPr="00443440" w:rsidRDefault="00AD09AF" w:rsidP="00AD09AF">
      <w:pPr>
        <w:jc w:val="both"/>
        <w:rPr>
          <w:color w:val="833C0B" w:themeColor="accent2" w:themeShade="80"/>
          <w:sz w:val="24"/>
          <w:szCs w:val="24"/>
        </w:rPr>
      </w:pPr>
    </w:p>
    <w:p w:rsidR="00404ACA" w:rsidRPr="008F4B3E" w:rsidRDefault="00404ACA" w:rsidP="008F4B3E">
      <w:pPr>
        <w:pStyle w:val="Default"/>
        <w:jc w:val="both"/>
        <w:rPr>
          <w:color w:val="833C0B" w:themeColor="accent2" w:themeShade="80"/>
        </w:rPr>
      </w:pPr>
    </w:p>
    <w:sectPr w:rsidR="00404ACA" w:rsidRPr="008F4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7E18"/>
    <w:multiLevelType w:val="multilevel"/>
    <w:tmpl w:val="5254B6DA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9AC2080"/>
    <w:multiLevelType w:val="hybridMultilevel"/>
    <w:tmpl w:val="21FAEB3E"/>
    <w:lvl w:ilvl="0" w:tplc="4A7862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B3357"/>
    <w:multiLevelType w:val="hybridMultilevel"/>
    <w:tmpl w:val="62168592"/>
    <w:lvl w:ilvl="0" w:tplc="EBD87E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ACA"/>
    <w:rsid w:val="000555C1"/>
    <w:rsid w:val="00213B82"/>
    <w:rsid w:val="002C2732"/>
    <w:rsid w:val="003C669F"/>
    <w:rsid w:val="003E3A8A"/>
    <w:rsid w:val="00404ACA"/>
    <w:rsid w:val="00440C0F"/>
    <w:rsid w:val="004C77A6"/>
    <w:rsid w:val="004E7EBD"/>
    <w:rsid w:val="00504A50"/>
    <w:rsid w:val="00605DDE"/>
    <w:rsid w:val="00625D39"/>
    <w:rsid w:val="00643600"/>
    <w:rsid w:val="006D56BC"/>
    <w:rsid w:val="007724F0"/>
    <w:rsid w:val="00786EBB"/>
    <w:rsid w:val="008045A8"/>
    <w:rsid w:val="008F4B3E"/>
    <w:rsid w:val="00925C34"/>
    <w:rsid w:val="00954391"/>
    <w:rsid w:val="009E5109"/>
    <w:rsid w:val="00A75D0B"/>
    <w:rsid w:val="00AB164B"/>
    <w:rsid w:val="00AD09AF"/>
    <w:rsid w:val="00C21184"/>
    <w:rsid w:val="00C367A6"/>
    <w:rsid w:val="00C71E44"/>
    <w:rsid w:val="00CF1FEE"/>
    <w:rsid w:val="00D11B15"/>
    <w:rsid w:val="00D32D97"/>
    <w:rsid w:val="00E24359"/>
    <w:rsid w:val="00EA3152"/>
    <w:rsid w:val="00F11F94"/>
    <w:rsid w:val="00F80491"/>
    <w:rsid w:val="00F84035"/>
    <w:rsid w:val="00FA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541E1"/>
  <w15:chartTrackingRefBased/>
  <w15:docId w15:val="{71D92087-EEAF-4C1F-8EFB-AAC779EC9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autoRedefine/>
    <w:uiPriority w:val="9"/>
    <w:qFormat/>
    <w:rsid w:val="00F11F94"/>
    <w:pPr>
      <w:keepNext/>
      <w:keepLines/>
      <w:numPr>
        <w:numId w:val="2"/>
      </w:numPr>
      <w:tabs>
        <w:tab w:val="left" w:pos="426"/>
      </w:tabs>
      <w:spacing w:before="240" w:after="0" w:line="360" w:lineRule="auto"/>
      <w:ind w:left="426" w:hanging="426"/>
      <w:outlineLvl w:val="0"/>
    </w:pPr>
    <w:rPr>
      <w:rFonts w:ascii="Times New Roman" w:eastAsiaTheme="majorEastAsia" w:hAnsi="Times New Roman" w:cstheme="majorBidi"/>
      <w:sz w:val="32"/>
      <w:szCs w:val="32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F11F94"/>
    <w:pPr>
      <w:keepNext/>
      <w:keepLines/>
      <w:spacing w:before="40" w:after="240" w:line="360" w:lineRule="auto"/>
      <w:outlineLvl w:val="1"/>
    </w:pPr>
    <w:rPr>
      <w:rFonts w:ascii="Times New Roman" w:eastAsiaTheme="majorEastAsia" w:hAnsi="Times New Roman" w:cstheme="majorBidi"/>
      <w:b/>
      <w:sz w:val="26"/>
      <w:szCs w:val="26"/>
    </w:rPr>
  </w:style>
  <w:style w:type="paragraph" w:styleId="Cmsor3">
    <w:name w:val="heading 3"/>
    <w:basedOn w:val="Norml"/>
    <w:next w:val="Norml"/>
    <w:link w:val="Cmsor3Char"/>
    <w:autoRedefine/>
    <w:uiPriority w:val="9"/>
    <w:unhideWhenUsed/>
    <w:qFormat/>
    <w:rsid w:val="00F11F94"/>
    <w:pPr>
      <w:keepNext/>
      <w:keepLines/>
      <w:spacing w:before="40" w:after="0" w:line="360" w:lineRule="auto"/>
      <w:outlineLvl w:val="2"/>
    </w:pPr>
    <w:rPr>
      <w:rFonts w:asciiTheme="majorHAnsi" w:eastAsiaTheme="majorEastAsia" w:hAnsiTheme="majorHAnsi" w:cstheme="majorBidi"/>
      <w:b/>
      <w:i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11F94"/>
    <w:rPr>
      <w:rFonts w:ascii="Times New Roman" w:eastAsiaTheme="majorEastAsia" w:hAnsi="Times New Roman" w:cstheme="majorBidi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F11F94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11F94"/>
    <w:rPr>
      <w:rFonts w:asciiTheme="majorHAnsi" w:eastAsiaTheme="majorEastAsia" w:hAnsiTheme="majorHAnsi" w:cstheme="majorBidi"/>
      <w:b/>
      <w:i/>
      <w:sz w:val="24"/>
      <w:szCs w:val="24"/>
    </w:rPr>
  </w:style>
  <w:style w:type="paragraph" w:customStyle="1" w:styleId="Default">
    <w:name w:val="Default"/>
    <w:rsid w:val="00404A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404ACA"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F84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43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36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7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skolakertekert.hu/iskolakert-halozat/csatlakoza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597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Papp László</cp:lastModifiedBy>
  <cp:revision>3</cp:revision>
  <dcterms:created xsi:type="dcterms:W3CDTF">2017-08-30T07:47:00Z</dcterms:created>
  <dcterms:modified xsi:type="dcterms:W3CDTF">2017-08-30T07:48:00Z</dcterms:modified>
</cp:coreProperties>
</file>