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05" w:rsidRPr="009C4905" w:rsidRDefault="009C4905" w:rsidP="009C4905">
      <w:pPr>
        <w:pStyle w:val="Listaszerbekezds"/>
        <w:numPr>
          <w:ilvl w:val="0"/>
          <w:numId w:val="2"/>
        </w:numPr>
        <w:rPr>
          <w:color w:val="833C0B" w:themeColor="accent2" w:themeShade="80"/>
          <w:sz w:val="24"/>
          <w:szCs w:val="24"/>
        </w:rPr>
      </w:pPr>
      <w:bookmarkStart w:id="0" w:name="_GoBack"/>
      <w:bookmarkEnd w:id="0"/>
      <w:proofErr w:type="spellStart"/>
      <w:r w:rsidRPr="009C4905">
        <w:rPr>
          <w:color w:val="833C0B" w:themeColor="accent2" w:themeShade="80"/>
          <w:sz w:val="32"/>
          <w:szCs w:val="32"/>
        </w:rPr>
        <w:t>sz</w:t>
      </w:r>
      <w:proofErr w:type="spellEnd"/>
      <w:r w:rsidRPr="009C4905">
        <w:rPr>
          <w:color w:val="833C0B" w:themeColor="accent2" w:themeShade="80"/>
          <w:sz w:val="32"/>
          <w:szCs w:val="32"/>
        </w:rPr>
        <w:t xml:space="preserve"> melléklet</w:t>
      </w:r>
    </w:p>
    <w:p w:rsidR="009C4905" w:rsidRDefault="00274E5A" w:rsidP="009C4905">
      <w:pPr>
        <w:rPr>
          <w:color w:val="833C0B" w:themeColor="accent2" w:themeShade="80"/>
          <w:sz w:val="24"/>
          <w:szCs w:val="24"/>
        </w:rPr>
      </w:pPr>
      <w:r w:rsidRPr="0021131D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58E11544" wp14:editId="4DF9AE9D">
            <wp:simplePos x="0" y="0"/>
            <wp:positionH relativeFrom="margin">
              <wp:posOffset>59055</wp:posOffset>
            </wp:positionH>
            <wp:positionV relativeFrom="paragraph">
              <wp:posOffset>45085</wp:posOffset>
            </wp:positionV>
            <wp:extent cx="889000" cy="1249680"/>
            <wp:effectExtent l="0" t="0" r="6350" b="7620"/>
            <wp:wrapTight wrapText="bothSides">
              <wp:wrapPolygon edited="0">
                <wp:start x="0" y="0"/>
                <wp:lineTo x="0" y="21402"/>
                <wp:lineTo x="21291" y="21402"/>
                <wp:lineTo x="21291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54" t="28219" r="41909" b="27690"/>
                    <a:stretch/>
                  </pic:blipFill>
                  <pic:spPr bwMode="auto">
                    <a:xfrm>
                      <a:off x="0" y="0"/>
                      <a:ext cx="889000" cy="1249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905" w:rsidRDefault="009C4905" w:rsidP="009C4905">
      <w:pPr>
        <w:jc w:val="center"/>
        <w:rPr>
          <w:color w:val="833C0B" w:themeColor="accent2" w:themeShade="80"/>
          <w:sz w:val="32"/>
          <w:szCs w:val="32"/>
        </w:rPr>
      </w:pPr>
      <w:r w:rsidRPr="007D792E">
        <w:rPr>
          <w:color w:val="833C0B" w:themeColor="accent2" w:themeShade="80"/>
          <w:sz w:val="32"/>
          <w:szCs w:val="32"/>
        </w:rPr>
        <w:t>Nyilatkozat megküldött fényképek használatához</w:t>
      </w:r>
    </w:p>
    <w:p w:rsidR="00274E5A" w:rsidRPr="00274E5A" w:rsidRDefault="00274E5A" w:rsidP="009C4905">
      <w:pPr>
        <w:jc w:val="center"/>
        <w:rPr>
          <w:color w:val="833C0B" w:themeColor="accent2" w:themeShade="80"/>
          <w:sz w:val="28"/>
          <w:szCs w:val="28"/>
        </w:rPr>
      </w:pPr>
      <w:r w:rsidRPr="00274E5A">
        <w:rPr>
          <w:color w:val="833C0B" w:themeColor="accent2" w:themeShade="80"/>
          <w:sz w:val="28"/>
          <w:szCs w:val="28"/>
        </w:rPr>
        <w:t>Óvodakerti jó gyakorlatok c. pályázathoz</w:t>
      </w:r>
    </w:p>
    <w:p w:rsidR="009C4905" w:rsidRDefault="009C4905" w:rsidP="009C4905">
      <w:pPr>
        <w:jc w:val="center"/>
        <w:rPr>
          <w:color w:val="833C0B" w:themeColor="accent2" w:themeShade="80"/>
          <w:sz w:val="32"/>
          <w:szCs w:val="32"/>
        </w:rPr>
      </w:pPr>
    </w:p>
    <w:p w:rsidR="009C4905" w:rsidRDefault="009C4905" w:rsidP="009C4905">
      <w:pPr>
        <w:jc w:val="center"/>
        <w:rPr>
          <w:color w:val="833C0B" w:themeColor="accent2" w:themeShade="80"/>
          <w:sz w:val="32"/>
          <w:szCs w:val="32"/>
        </w:rPr>
      </w:pPr>
    </w:p>
    <w:p w:rsidR="00274E5A" w:rsidRDefault="00274E5A" w:rsidP="009C4905">
      <w:pPr>
        <w:jc w:val="center"/>
        <w:rPr>
          <w:color w:val="833C0B" w:themeColor="accent2" w:themeShade="80"/>
          <w:sz w:val="32"/>
          <w:szCs w:val="32"/>
        </w:rPr>
      </w:pPr>
    </w:p>
    <w:p w:rsidR="009C4905" w:rsidRDefault="009C4905" w:rsidP="009C4905">
      <w:pPr>
        <w:jc w:val="both"/>
        <w:rPr>
          <w:color w:val="833C0B" w:themeColor="accent2" w:themeShade="80"/>
          <w:sz w:val="32"/>
          <w:szCs w:val="32"/>
        </w:rPr>
      </w:pPr>
      <w:r>
        <w:rPr>
          <w:color w:val="833C0B" w:themeColor="accent2" w:themeShade="80"/>
          <w:sz w:val="32"/>
          <w:szCs w:val="32"/>
        </w:rPr>
        <w:t xml:space="preserve">A jogszabály (2011. évi CXII. törvény az </w:t>
      </w:r>
      <w:proofErr w:type="gramStart"/>
      <w:r>
        <w:rPr>
          <w:color w:val="833C0B" w:themeColor="accent2" w:themeShade="80"/>
          <w:sz w:val="32"/>
          <w:szCs w:val="32"/>
        </w:rPr>
        <w:t>információs</w:t>
      </w:r>
      <w:proofErr w:type="gramEnd"/>
      <w:r>
        <w:rPr>
          <w:color w:val="833C0B" w:themeColor="accent2" w:themeShade="80"/>
          <w:sz w:val="32"/>
          <w:szCs w:val="32"/>
        </w:rPr>
        <w:t xml:space="preserve"> önrendelkezési jogról és az információszabadságról) által előírt tájékoztatási kötelezettségünknek eleget tettünk, a kiskorúak fényképének elkészítéséhez nyilvánosságra hozásához szükséges hozzájáruló </w:t>
      </w:r>
      <w:proofErr w:type="gramStart"/>
      <w:r>
        <w:rPr>
          <w:color w:val="833C0B" w:themeColor="accent2" w:themeShade="80"/>
          <w:sz w:val="32"/>
          <w:szCs w:val="32"/>
        </w:rPr>
        <w:t>nyilatkozatokat</w:t>
      </w:r>
      <w:proofErr w:type="gramEnd"/>
      <w:r>
        <w:rPr>
          <w:color w:val="833C0B" w:themeColor="accent2" w:themeShade="80"/>
          <w:sz w:val="32"/>
          <w:szCs w:val="32"/>
        </w:rPr>
        <w:t xml:space="preserve"> a szülői felügyeletet ellátóktól begyűjtöttük és engedélyükkel tároljuk</w:t>
      </w:r>
      <w:r>
        <w:rPr>
          <w:rStyle w:val="Lbjegyzet-hivatkozs"/>
          <w:color w:val="833C0B" w:themeColor="accent2" w:themeShade="80"/>
          <w:sz w:val="32"/>
          <w:szCs w:val="32"/>
        </w:rPr>
        <w:footnoteReference w:id="1"/>
      </w:r>
      <w:r>
        <w:rPr>
          <w:color w:val="833C0B" w:themeColor="accent2" w:themeShade="80"/>
          <w:sz w:val="32"/>
          <w:szCs w:val="32"/>
        </w:rPr>
        <w:t>.</w:t>
      </w:r>
    </w:p>
    <w:p w:rsidR="009C4905" w:rsidRDefault="009C4905" w:rsidP="009C4905">
      <w:pPr>
        <w:jc w:val="both"/>
        <w:rPr>
          <w:color w:val="833C0B" w:themeColor="accent2" w:themeShade="80"/>
          <w:sz w:val="32"/>
          <w:szCs w:val="32"/>
        </w:rPr>
      </w:pPr>
    </w:p>
    <w:p w:rsidR="009C4905" w:rsidRDefault="009C4905" w:rsidP="009C4905">
      <w:pPr>
        <w:rPr>
          <w:color w:val="833C0B" w:themeColor="accent2" w:themeShade="80"/>
          <w:sz w:val="24"/>
          <w:szCs w:val="24"/>
        </w:rPr>
      </w:pPr>
      <w:r>
        <w:rPr>
          <w:color w:val="833C0B" w:themeColor="accent2" w:themeShade="80"/>
          <w:sz w:val="24"/>
          <w:szCs w:val="24"/>
        </w:rPr>
        <w:t>Név:</w:t>
      </w:r>
    </w:p>
    <w:p w:rsidR="009C4905" w:rsidRDefault="009C4905" w:rsidP="009C4905">
      <w:pPr>
        <w:ind w:left="3540" w:firstLine="708"/>
        <w:rPr>
          <w:color w:val="833C0B" w:themeColor="accent2" w:themeShade="80"/>
          <w:sz w:val="24"/>
          <w:szCs w:val="24"/>
        </w:rPr>
      </w:pPr>
    </w:p>
    <w:p w:rsidR="009C4905" w:rsidRDefault="009C4905" w:rsidP="009C4905">
      <w:pPr>
        <w:rPr>
          <w:color w:val="833C0B" w:themeColor="accent2" w:themeShade="80"/>
          <w:sz w:val="24"/>
          <w:szCs w:val="24"/>
        </w:rPr>
      </w:pPr>
      <w:r>
        <w:rPr>
          <w:color w:val="833C0B" w:themeColor="accent2" w:themeShade="80"/>
          <w:sz w:val="24"/>
          <w:szCs w:val="24"/>
        </w:rPr>
        <w:t>Aláírás:</w:t>
      </w:r>
    </w:p>
    <w:p w:rsidR="009C4905" w:rsidRDefault="009C4905" w:rsidP="009C4905">
      <w:pPr>
        <w:ind w:left="3540" w:firstLine="708"/>
        <w:rPr>
          <w:color w:val="833C0B" w:themeColor="accent2" w:themeShade="80"/>
          <w:sz w:val="24"/>
          <w:szCs w:val="24"/>
        </w:rPr>
      </w:pPr>
    </w:p>
    <w:p w:rsidR="009C4905" w:rsidRDefault="009C4905" w:rsidP="009C4905">
      <w:pPr>
        <w:rPr>
          <w:color w:val="833C0B" w:themeColor="accent2" w:themeShade="80"/>
          <w:sz w:val="24"/>
          <w:szCs w:val="24"/>
        </w:rPr>
      </w:pPr>
      <w:proofErr w:type="gramStart"/>
      <w:r>
        <w:rPr>
          <w:color w:val="833C0B" w:themeColor="accent2" w:themeShade="80"/>
          <w:sz w:val="24"/>
          <w:szCs w:val="24"/>
        </w:rPr>
        <w:t>Dátum</w:t>
      </w:r>
      <w:proofErr w:type="gramEnd"/>
      <w:r>
        <w:rPr>
          <w:color w:val="833C0B" w:themeColor="accent2" w:themeShade="80"/>
          <w:sz w:val="24"/>
          <w:szCs w:val="24"/>
        </w:rPr>
        <w:t>:</w:t>
      </w:r>
    </w:p>
    <w:p w:rsidR="009C4905" w:rsidRPr="007D792E" w:rsidRDefault="009C4905" w:rsidP="009C4905">
      <w:pPr>
        <w:jc w:val="both"/>
        <w:rPr>
          <w:color w:val="833C0B" w:themeColor="accent2" w:themeShade="80"/>
          <w:sz w:val="32"/>
          <w:szCs w:val="32"/>
        </w:rPr>
      </w:pPr>
    </w:p>
    <w:p w:rsidR="00AD2498" w:rsidRDefault="00AD2498"/>
    <w:sectPr w:rsidR="00AD2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358" w:rsidRDefault="00264358" w:rsidP="009C4905">
      <w:pPr>
        <w:spacing w:after="0" w:line="240" w:lineRule="auto"/>
      </w:pPr>
      <w:r>
        <w:separator/>
      </w:r>
    </w:p>
  </w:endnote>
  <w:endnote w:type="continuationSeparator" w:id="0">
    <w:p w:rsidR="00264358" w:rsidRDefault="00264358" w:rsidP="009C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358" w:rsidRDefault="00264358" w:rsidP="009C4905">
      <w:pPr>
        <w:spacing w:after="0" w:line="240" w:lineRule="auto"/>
      </w:pPr>
      <w:r>
        <w:separator/>
      </w:r>
    </w:p>
  </w:footnote>
  <w:footnote w:type="continuationSeparator" w:id="0">
    <w:p w:rsidR="00264358" w:rsidRDefault="00264358" w:rsidP="009C4905">
      <w:pPr>
        <w:spacing w:after="0" w:line="240" w:lineRule="auto"/>
      </w:pPr>
      <w:r>
        <w:continuationSeparator/>
      </w:r>
    </w:p>
  </w:footnote>
  <w:footnote w:id="1">
    <w:p w:rsidR="009C4905" w:rsidRDefault="009C4905" w:rsidP="009C490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Az </w:t>
      </w:r>
      <w:proofErr w:type="gramStart"/>
      <w:r>
        <w:t>információs</w:t>
      </w:r>
      <w:proofErr w:type="gramEnd"/>
      <w:r>
        <w:t xml:space="preserve"> önrendelkezési jogról és az információszabadságról szóló 2011. évi CXII. törvény rendelkezései alapján egy ember arca, képmása személyes adatnak, a képfelvétel készítése, valamint az adatokon elvégzett bármely művelet pedig adatkezelésnek minősül, amelyhez – külön törvényi felhatalmazás hiányában – az érintett hozzájárulása szükséges. A törvény 3. § 7. pontja értelmében „hozzájárulás: az érintett akaratának önkéntes és határozott kinyilvánítása, amely megfelelő tájékoztatáson alapul, és amellyel félreérthetetlen beleegyezését adja a rá vonatkozó személyes adat – teljes körű vagy egyes műveletekre kiterjedő – kezeléséhez.”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84C85"/>
    <w:multiLevelType w:val="hybridMultilevel"/>
    <w:tmpl w:val="8DAC61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404E0"/>
    <w:multiLevelType w:val="hybridMultilevel"/>
    <w:tmpl w:val="5DC6EE6C"/>
    <w:lvl w:ilvl="0" w:tplc="FD125294">
      <w:start w:val="2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05"/>
    <w:rsid w:val="00264358"/>
    <w:rsid w:val="00274E5A"/>
    <w:rsid w:val="003E6AD1"/>
    <w:rsid w:val="00717193"/>
    <w:rsid w:val="009C4905"/>
    <w:rsid w:val="00A73809"/>
    <w:rsid w:val="00AD2498"/>
    <w:rsid w:val="00BF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EAA66-28E6-4BF3-BAE1-E584FC47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49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490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490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490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49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Pauliczky Nóra</dc:creator>
  <cp:keywords/>
  <dc:description/>
  <cp:lastModifiedBy>András Albert dr. Halbritter</cp:lastModifiedBy>
  <cp:revision>2</cp:revision>
  <dcterms:created xsi:type="dcterms:W3CDTF">2019-06-19T21:52:00Z</dcterms:created>
  <dcterms:modified xsi:type="dcterms:W3CDTF">2019-06-19T21:52:00Z</dcterms:modified>
</cp:coreProperties>
</file>